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drawings/drawing1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drawings/drawing2.xml" ContentType="application/vnd.openxmlformats-officedocument.drawingml.chartshapes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C41" w:rsidRPr="0034732D" w:rsidRDefault="00892C41" w:rsidP="00892C41">
      <w:pPr>
        <w:ind w:left="-1080" w:right="-365"/>
        <w:jc w:val="center"/>
        <w:rPr>
          <w:b/>
          <w:sz w:val="52"/>
          <w:szCs w:val="52"/>
        </w:rPr>
      </w:pPr>
      <w:r w:rsidRPr="0034732D">
        <w:rPr>
          <w:b/>
          <w:sz w:val="52"/>
          <w:szCs w:val="52"/>
        </w:rPr>
        <w:t>Анализ</w:t>
      </w:r>
    </w:p>
    <w:p w:rsidR="00892C41" w:rsidRPr="0034732D" w:rsidRDefault="00892C41" w:rsidP="00892C41">
      <w:pPr>
        <w:ind w:left="-1080" w:right="-365"/>
        <w:jc w:val="center"/>
        <w:rPr>
          <w:b/>
          <w:sz w:val="52"/>
          <w:szCs w:val="52"/>
        </w:rPr>
      </w:pPr>
      <w:r w:rsidRPr="0034732D">
        <w:rPr>
          <w:b/>
          <w:sz w:val="52"/>
          <w:szCs w:val="52"/>
        </w:rPr>
        <w:t>детского дорожно-транспортного</w:t>
      </w:r>
    </w:p>
    <w:p w:rsidR="00892C41" w:rsidRDefault="00892C41" w:rsidP="00892C41">
      <w:pPr>
        <w:ind w:left="-1080" w:right="-365"/>
        <w:jc w:val="center"/>
        <w:rPr>
          <w:b/>
          <w:sz w:val="52"/>
          <w:szCs w:val="52"/>
        </w:rPr>
      </w:pPr>
      <w:r w:rsidRPr="0034732D">
        <w:rPr>
          <w:b/>
          <w:sz w:val="52"/>
          <w:szCs w:val="52"/>
        </w:rPr>
        <w:t>травматизма</w:t>
      </w:r>
      <w:r>
        <w:rPr>
          <w:b/>
          <w:sz w:val="52"/>
          <w:szCs w:val="52"/>
        </w:rPr>
        <w:t xml:space="preserve">  на территории обслуживания</w:t>
      </w:r>
      <w:r w:rsidRPr="0034732D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отдела ГИБДД МУ МВД России «Серпуховское»</w:t>
      </w:r>
      <w:r w:rsidRPr="0034732D">
        <w:rPr>
          <w:b/>
          <w:sz w:val="52"/>
          <w:szCs w:val="52"/>
        </w:rPr>
        <w:t xml:space="preserve"> </w:t>
      </w:r>
    </w:p>
    <w:p w:rsidR="00892C41" w:rsidRDefault="00892C41" w:rsidP="00892C41">
      <w:pPr>
        <w:ind w:left="-1080" w:right="-365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за 12 месяцев 2019 года</w:t>
      </w:r>
    </w:p>
    <w:p w:rsidR="00892C41" w:rsidRPr="0034732D" w:rsidRDefault="00892C41" w:rsidP="00892C41">
      <w:pPr>
        <w:ind w:right="-365"/>
        <w:rPr>
          <w:b/>
          <w:sz w:val="52"/>
          <w:szCs w:val="52"/>
        </w:rPr>
      </w:pPr>
    </w:p>
    <w:p w:rsidR="00892C41" w:rsidRPr="002F4CB5" w:rsidRDefault="00892C41" w:rsidP="002C0FF3">
      <w:pPr>
        <w:ind w:left="-360"/>
        <w:jc w:val="center"/>
        <w:rPr>
          <w:b/>
          <w:sz w:val="52"/>
          <w:szCs w:val="52"/>
        </w:rPr>
        <w:sectPr w:rsidR="00892C41" w:rsidRPr="002F4CB5" w:rsidSect="006F5FBC">
          <w:footerReference w:type="even" r:id="rId7"/>
          <w:footerReference w:type="default" r:id="rId8"/>
          <w:pgSz w:w="11906" w:h="16838" w:code="9"/>
          <w:pgMar w:top="425" w:right="567" w:bottom="539" w:left="1134" w:header="709" w:footer="709" w:gutter="0"/>
          <w:cols w:space="709"/>
          <w:titlePg/>
          <w:docGrid w:linePitch="360"/>
        </w:sectPr>
      </w:pPr>
      <w:r>
        <w:rPr>
          <w:b/>
          <w:noProof/>
          <w:sz w:val="52"/>
          <w:szCs w:val="52"/>
        </w:rPr>
        <w:drawing>
          <wp:inline distT="0" distB="0" distL="0" distR="0">
            <wp:extent cx="6362700" cy="5686425"/>
            <wp:effectExtent l="19050" t="0" r="0" b="0"/>
            <wp:docPr id="1" name="Рисунок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568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C41" w:rsidRPr="00451B19" w:rsidRDefault="00892C41" w:rsidP="00892C41">
      <w:pPr>
        <w:ind w:right="566"/>
      </w:pPr>
    </w:p>
    <w:p w:rsidR="00892C41" w:rsidRDefault="00892C41" w:rsidP="00892C41">
      <w:pPr>
        <w:pStyle w:val="a3"/>
        <w:ind w:right="566"/>
        <w:rPr>
          <w:caps/>
          <w:sz w:val="28"/>
          <w:szCs w:val="28"/>
        </w:rPr>
      </w:pPr>
    </w:p>
    <w:p w:rsidR="00892C41" w:rsidRPr="0034732D" w:rsidRDefault="00892C41" w:rsidP="00892C41">
      <w:pPr>
        <w:pStyle w:val="a3"/>
        <w:ind w:right="566"/>
        <w:rPr>
          <w:caps/>
          <w:sz w:val="28"/>
          <w:szCs w:val="28"/>
        </w:rPr>
      </w:pPr>
      <w:r w:rsidRPr="0034732D">
        <w:rPr>
          <w:caps/>
          <w:sz w:val="28"/>
          <w:szCs w:val="28"/>
        </w:rPr>
        <w:t xml:space="preserve">анализ </w:t>
      </w:r>
    </w:p>
    <w:p w:rsidR="00892C41" w:rsidRPr="0034732D" w:rsidRDefault="00892C41" w:rsidP="00892C41">
      <w:pPr>
        <w:pStyle w:val="a3"/>
        <w:ind w:right="566"/>
        <w:rPr>
          <w:caps/>
          <w:sz w:val="28"/>
          <w:szCs w:val="28"/>
        </w:rPr>
      </w:pPr>
      <w:r w:rsidRPr="0034732D">
        <w:rPr>
          <w:caps/>
          <w:sz w:val="28"/>
          <w:szCs w:val="28"/>
        </w:rPr>
        <w:t>детского дорожно-транспортного травматизма</w:t>
      </w:r>
    </w:p>
    <w:p w:rsidR="00892C41" w:rsidRPr="0034732D" w:rsidRDefault="00892C41" w:rsidP="007C48E8">
      <w:pPr>
        <w:pStyle w:val="a3"/>
        <w:ind w:right="-1"/>
        <w:rPr>
          <w:caps/>
          <w:sz w:val="28"/>
          <w:szCs w:val="28"/>
        </w:rPr>
      </w:pPr>
      <w:r>
        <w:rPr>
          <w:caps/>
          <w:sz w:val="28"/>
          <w:szCs w:val="28"/>
        </w:rPr>
        <w:t>на територии обслуживания ОГИБДД МУ МВД России «Серпуховское» за 12 месяцев 2019 года</w:t>
      </w:r>
    </w:p>
    <w:p w:rsidR="00892C41" w:rsidRPr="0034732D" w:rsidRDefault="00892C41" w:rsidP="00892C41">
      <w:pPr>
        <w:pStyle w:val="a3"/>
        <w:ind w:right="566"/>
        <w:jc w:val="left"/>
        <w:rPr>
          <w:sz w:val="28"/>
          <w:szCs w:val="28"/>
        </w:rPr>
      </w:pPr>
    </w:p>
    <w:p w:rsidR="00892C41" w:rsidRDefault="00892C41" w:rsidP="00892C41">
      <w:pPr>
        <w:pStyle w:val="a3"/>
        <w:ind w:right="566"/>
        <w:rPr>
          <w:i/>
          <w:sz w:val="28"/>
          <w:szCs w:val="28"/>
        </w:rPr>
      </w:pPr>
      <w:r w:rsidRPr="003E6825">
        <w:rPr>
          <w:i/>
          <w:sz w:val="28"/>
          <w:szCs w:val="28"/>
        </w:rPr>
        <w:t>Общие сведения</w:t>
      </w:r>
    </w:p>
    <w:p w:rsidR="00892C41" w:rsidRPr="00B94984" w:rsidRDefault="00892C41" w:rsidP="007C48E8">
      <w:pPr>
        <w:pStyle w:val="a3"/>
        <w:ind w:right="-143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За отчетный период 2019 года  </w:t>
      </w:r>
      <w:r w:rsidRPr="00B94984">
        <w:rPr>
          <w:b w:val="0"/>
          <w:sz w:val="28"/>
          <w:szCs w:val="28"/>
        </w:rPr>
        <w:t xml:space="preserve">на территории обслуживания отдела ГИБДД МУ МВД России «Серпуховское» зарегистрировано </w:t>
      </w:r>
      <w:r w:rsidR="007C48E8">
        <w:rPr>
          <w:b w:val="0"/>
          <w:sz w:val="28"/>
          <w:szCs w:val="28"/>
        </w:rPr>
        <w:t>16</w:t>
      </w:r>
      <w:r w:rsidRPr="00B94984">
        <w:rPr>
          <w:b w:val="0"/>
          <w:sz w:val="28"/>
          <w:szCs w:val="28"/>
        </w:rPr>
        <w:t xml:space="preserve"> (АППГ – </w:t>
      </w:r>
      <w:r>
        <w:rPr>
          <w:b w:val="0"/>
          <w:sz w:val="28"/>
          <w:szCs w:val="28"/>
        </w:rPr>
        <w:t>1</w:t>
      </w:r>
      <w:r w:rsidR="007C48E8">
        <w:rPr>
          <w:b w:val="0"/>
          <w:sz w:val="28"/>
          <w:szCs w:val="28"/>
        </w:rPr>
        <w:t>6</w:t>
      </w:r>
      <w:r w:rsidRPr="00B94984">
        <w:rPr>
          <w:b w:val="0"/>
          <w:sz w:val="28"/>
          <w:szCs w:val="28"/>
        </w:rPr>
        <w:t xml:space="preserve"> ДТП) дорожно-транспортных происшествия с участием детей и подростков в возрасте до 16 лет, в результате которых </w:t>
      </w:r>
      <w:r>
        <w:rPr>
          <w:b w:val="0"/>
          <w:sz w:val="28"/>
          <w:szCs w:val="28"/>
        </w:rPr>
        <w:t xml:space="preserve"> 1</w:t>
      </w:r>
      <w:r w:rsidR="007C48E8">
        <w:rPr>
          <w:b w:val="0"/>
          <w:sz w:val="28"/>
          <w:szCs w:val="28"/>
        </w:rPr>
        <w:t>8</w:t>
      </w:r>
      <w:r>
        <w:rPr>
          <w:b w:val="0"/>
          <w:sz w:val="28"/>
          <w:szCs w:val="28"/>
        </w:rPr>
        <w:t xml:space="preserve"> </w:t>
      </w:r>
      <w:r w:rsidRPr="00B94984">
        <w:rPr>
          <w:b w:val="0"/>
          <w:sz w:val="28"/>
          <w:szCs w:val="28"/>
        </w:rPr>
        <w:t xml:space="preserve"> (АППГ – </w:t>
      </w:r>
      <w:r>
        <w:rPr>
          <w:b w:val="0"/>
          <w:sz w:val="28"/>
          <w:szCs w:val="28"/>
        </w:rPr>
        <w:t>1</w:t>
      </w:r>
      <w:r w:rsidR="007C48E8">
        <w:rPr>
          <w:b w:val="0"/>
          <w:sz w:val="28"/>
          <w:szCs w:val="28"/>
        </w:rPr>
        <w:t>7</w:t>
      </w:r>
      <w:r w:rsidRPr="00B94984">
        <w:rPr>
          <w:b w:val="0"/>
          <w:sz w:val="28"/>
          <w:szCs w:val="28"/>
        </w:rPr>
        <w:t>) юных участников дорожного движения получили травмы различной степени тяжести.</w:t>
      </w:r>
    </w:p>
    <w:p w:rsidR="00892C41" w:rsidRPr="00B94984" w:rsidRDefault="00892C41" w:rsidP="007C48E8">
      <w:pPr>
        <w:pStyle w:val="a3"/>
        <w:ind w:right="-143" w:firstLine="708"/>
        <w:jc w:val="both"/>
        <w:rPr>
          <w:b w:val="0"/>
          <w:sz w:val="28"/>
          <w:szCs w:val="28"/>
        </w:rPr>
      </w:pPr>
      <w:r w:rsidRPr="00B94984">
        <w:rPr>
          <w:b w:val="0"/>
          <w:sz w:val="28"/>
          <w:szCs w:val="28"/>
        </w:rPr>
        <w:t>Таким образом, по сравнению с аналогичными показателями 201</w:t>
      </w:r>
      <w:r>
        <w:rPr>
          <w:b w:val="0"/>
          <w:sz w:val="28"/>
          <w:szCs w:val="28"/>
        </w:rPr>
        <w:t>8</w:t>
      </w:r>
      <w:r w:rsidRPr="00B94984">
        <w:rPr>
          <w:b w:val="0"/>
          <w:sz w:val="28"/>
          <w:szCs w:val="28"/>
        </w:rPr>
        <w:t xml:space="preserve"> года, количество дорожных аварий </w:t>
      </w:r>
      <w:r>
        <w:rPr>
          <w:b w:val="0"/>
          <w:sz w:val="28"/>
          <w:szCs w:val="28"/>
        </w:rPr>
        <w:t>осталось на прежнем уровне</w:t>
      </w:r>
      <w:r w:rsidRPr="00B94984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</w:p>
    <w:p w:rsidR="00892C41" w:rsidRPr="00B94984" w:rsidRDefault="00892C41" w:rsidP="007C48E8">
      <w:pPr>
        <w:pStyle w:val="a3"/>
        <w:ind w:right="-143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Все ДТП произошли на</w:t>
      </w:r>
      <w:r w:rsidRPr="00B94984">
        <w:rPr>
          <w:b w:val="0"/>
          <w:sz w:val="28"/>
          <w:szCs w:val="28"/>
        </w:rPr>
        <w:t xml:space="preserve"> территории г</w:t>
      </w:r>
      <w:r>
        <w:rPr>
          <w:b w:val="0"/>
          <w:sz w:val="28"/>
          <w:szCs w:val="28"/>
        </w:rPr>
        <w:t>ородского округа Серпухов на территории г.о. Пущино ДТП допущено не было.</w:t>
      </w:r>
      <w:r w:rsidRPr="00B94984">
        <w:rPr>
          <w:b w:val="0"/>
          <w:sz w:val="28"/>
          <w:szCs w:val="28"/>
        </w:rPr>
        <w:t xml:space="preserve"> </w:t>
      </w:r>
    </w:p>
    <w:p w:rsidR="00892C41" w:rsidRDefault="00892C41" w:rsidP="00892C41">
      <w:pPr>
        <w:pStyle w:val="a4"/>
        <w:ind w:right="566"/>
        <w:jc w:val="center"/>
        <w:rPr>
          <w:b/>
          <w:i/>
          <w:sz w:val="28"/>
          <w:szCs w:val="28"/>
        </w:rPr>
      </w:pPr>
      <w:r w:rsidRPr="00B94984">
        <w:rPr>
          <w:b/>
          <w:i/>
          <w:sz w:val="28"/>
          <w:szCs w:val="28"/>
        </w:rPr>
        <w:t>Распределение показателе</w:t>
      </w:r>
      <w:r w:rsidR="007C48E8">
        <w:rPr>
          <w:b/>
          <w:i/>
          <w:sz w:val="28"/>
          <w:szCs w:val="28"/>
        </w:rPr>
        <w:t>й детского дорожно-транспортного травматизма</w:t>
      </w:r>
    </w:p>
    <w:p w:rsidR="007C48E8" w:rsidRDefault="007C48E8" w:rsidP="00892C41">
      <w:pPr>
        <w:pStyle w:val="a4"/>
        <w:ind w:right="566"/>
        <w:jc w:val="center"/>
        <w:rPr>
          <w:b/>
          <w:i/>
          <w:sz w:val="28"/>
          <w:szCs w:val="28"/>
        </w:rPr>
      </w:pPr>
    </w:p>
    <w:tbl>
      <w:tblPr>
        <w:tblW w:w="10134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0"/>
        <w:gridCol w:w="4485"/>
        <w:gridCol w:w="1177"/>
        <w:gridCol w:w="51"/>
        <w:gridCol w:w="1228"/>
        <w:gridCol w:w="2123"/>
      </w:tblGrid>
      <w:tr w:rsidR="00892C41" w:rsidRPr="00376CFB" w:rsidTr="00450A6A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41" w:rsidRPr="00462421" w:rsidRDefault="00892C41" w:rsidP="00450A6A">
            <w:pPr>
              <w:spacing w:line="276" w:lineRule="auto"/>
              <w:ind w:right="-16"/>
              <w:jc w:val="center"/>
              <w:rPr>
                <w:b/>
                <w:bCs/>
                <w:sz w:val="26"/>
                <w:szCs w:val="26"/>
              </w:rPr>
            </w:pPr>
            <w:r w:rsidRPr="00462421"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41" w:rsidRPr="00462421" w:rsidRDefault="00892C41" w:rsidP="00450A6A">
            <w:pPr>
              <w:spacing w:line="276" w:lineRule="auto"/>
              <w:ind w:right="566"/>
              <w:jc w:val="center"/>
              <w:rPr>
                <w:b/>
                <w:bCs/>
                <w:sz w:val="26"/>
                <w:szCs w:val="26"/>
              </w:rPr>
            </w:pPr>
            <w:r w:rsidRPr="00462421">
              <w:rPr>
                <w:b/>
                <w:bCs/>
                <w:sz w:val="26"/>
                <w:szCs w:val="26"/>
              </w:rPr>
              <w:t>Показатель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41" w:rsidRPr="00462421" w:rsidRDefault="00892C41" w:rsidP="00450A6A">
            <w:pPr>
              <w:tabs>
                <w:tab w:val="left" w:pos="1012"/>
              </w:tabs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2019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41" w:rsidRPr="00462421" w:rsidRDefault="00892C41" w:rsidP="00450A6A">
            <w:pPr>
              <w:tabs>
                <w:tab w:val="left" w:pos="1012"/>
              </w:tabs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2018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41" w:rsidRPr="00462421" w:rsidRDefault="00892C41" w:rsidP="00450A6A">
            <w:pPr>
              <w:tabs>
                <w:tab w:val="left" w:pos="1012"/>
              </w:tabs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462421">
              <w:rPr>
                <w:b/>
                <w:bCs/>
                <w:sz w:val="26"/>
                <w:szCs w:val="26"/>
              </w:rPr>
              <w:t>Динамика</w:t>
            </w:r>
          </w:p>
          <w:p w:rsidR="00892C41" w:rsidRPr="00462421" w:rsidRDefault="00892C41" w:rsidP="00450A6A">
            <w:pPr>
              <w:tabs>
                <w:tab w:val="left" w:pos="1012"/>
              </w:tabs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462421">
              <w:rPr>
                <w:b/>
                <w:bCs/>
                <w:sz w:val="26"/>
                <w:szCs w:val="26"/>
              </w:rPr>
              <w:t>%</w:t>
            </w:r>
          </w:p>
        </w:tc>
      </w:tr>
      <w:tr w:rsidR="00892C41" w:rsidRPr="00376CFB" w:rsidTr="00450A6A">
        <w:trPr>
          <w:trHeight w:val="198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41" w:rsidRPr="00462421" w:rsidRDefault="00892C41" w:rsidP="00450A6A">
            <w:pPr>
              <w:spacing w:line="276" w:lineRule="auto"/>
              <w:ind w:right="-16"/>
              <w:jc w:val="center"/>
              <w:rPr>
                <w:b/>
                <w:bCs/>
                <w:sz w:val="26"/>
                <w:szCs w:val="26"/>
              </w:rPr>
            </w:pPr>
            <w:r w:rsidRPr="00462421"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41" w:rsidRPr="00462421" w:rsidRDefault="00892C41" w:rsidP="00450A6A">
            <w:pPr>
              <w:spacing w:line="276" w:lineRule="auto"/>
              <w:ind w:right="566"/>
              <w:rPr>
                <w:b/>
                <w:bCs/>
                <w:sz w:val="26"/>
                <w:szCs w:val="26"/>
              </w:rPr>
            </w:pPr>
            <w:r w:rsidRPr="00462421">
              <w:rPr>
                <w:b/>
                <w:bCs/>
                <w:sz w:val="26"/>
                <w:szCs w:val="26"/>
              </w:rPr>
              <w:t>ДТП с участием детей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41" w:rsidRPr="00462421" w:rsidRDefault="00892C41" w:rsidP="007C48E8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  <w:r w:rsidR="007C48E8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41" w:rsidRPr="00462421" w:rsidRDefault="00892C41" w:rsidP="007C48E8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462421">
              <w:rPr>
                <w:b/>
                <w:bCs/>
                <w:sz w:val="26"/>
                <w:szCs w:val="26"/>
              </w:rPr>
              <w:t>1</w:t>
            </w:r>
            <w:r w:rsidR="007C48E8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41" w:rsidRPr="00462421" w:rsidRDefault="00892C41" w:rsidP="00450A6A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</w:t>
            </w:r>
          </w:p>
        </w:tc>
      </w:tr>
      <w:tr w:rsidR="00892C41" w:rsidRPr="00376CFB" w:rsidTr="00450A6A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41" w:rsidRPr="00462421" w:rsidRDefault="00892C41" w:rsidP="00450A6A">
            <w:pPr>
              <w:spacing w:line="276" w:lineRule="auto"/>
              <w:ind w:right="-16"/>
              <w:jc w:val="center"/>
              <w:rPr>
                <w:b/>
                <w:bCs/>
                <w:sz w:val="26"/>
                <w:szCs w:val="26"/>
              </w:rPr>
            </w:pPr>
            <w:r w:rsidRPr="00462421">
              <w:rPr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41" w:rsidRPr="00462421" w:rsidRDefault="00892C41" w:rsidP="00450A6A">
            <w:pPr>
              <w:spacing w:line="276" w:lineRule="auto"/>
              <w:ind w:right="566"/>
              <w:rPr>
                <w:b/>
                <w:bCs/>
                <w:sz w:val="26"/>
                <w:szCs w:val="26"/>
              </w:rPr>
            </w:pPr>
            <w:r w:rsidRPr="00462421">
              <w:rPr>
                <w:b/>
                <w:bCs/>
                <w:sz w:val="26"/>
                <w:szCs w:val="26"/>
              </w:rPr>
              <w:t xml:space="preserve">Погибло 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41" w:rsidRPr="00462421" w:rsidRDefault="00892C41" w:rsidP="00450A6A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462421"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41" w:rsidRPr="00462421" w:rsidRDefault="00892C41" w:rsidP="00450A6A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462421"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41" w:rsidRPr="00462421" w:rsidRDefault="00892C41" w:rsidP="00450A6A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462421">
              <w:rPr>
                <w:b/>
                <w:bCs/>
                <w:sz w:val="26"/>
                <w:szCs w:val="26"/>
              </w:rPr>
              <w:t>0</w:t>
            </w:r>
          </w:p>
        </w:tc>
      </w:tr>
      <w:tr w:rsidR="00892C41" w:rsidRPr="00376CFB" w:rsidTr="00450A6A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41" w:rsidRPr="00462421" w:rsidRDefault="00892C41" w:rsidP="00450A6A">
            <w:pPr>
              <w:spacing w:line="276" w:lineRule="auto"/>
              <w:ind w:right="-16"/>
              <w:jc w:val="center"/>
              <w:rPr>
                <w:b/>
                <w:bCs/>
                <w:sz w:val="26"/>
                <w:szCs w:val="26"/>
              </w:rPr>
            </w:pPr>
            <w:r w:rsidRPr="00462421">
              <w:rPr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41" w:rsidRPr="00462421" w:rsidRDefault="00892C41" w:rsidP="00450A6A">
            <w:pPr>
              <w:spacing w:line="276" w:lineRule="auto"/>
              <w:ind w:right="566"/>
              <w:rPr>
                <w:b/>
                <w:bCs/>
                <w:sz w:val="26"/>
                <w:szCs w:val="26"/>
              </w:rPr>
            </w:pPr>
            <w:r w:rsidRPr="00462421">
              <w:rPr>
                <w:b/>
                <w:bCs/>
                <w:sz w:val="26"/>
                <w:szCs w:val="26"/>
              </w:rPr>
              <w:t>Ранено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41" w:rsidRPr="00462421" w:rsidRDefault="00892C41" w:rsidP="007C48E8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  <w:r w:rsidR="007C48E8">
              <w:rPr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41" w:rsidRPr="00462421" w:rsidRDefault="00892C41" w:rsidP="007C48E8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  <w:r w:rsidR="007C48E8">
              <w:rPr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41" w:rsidRPr="00462421" w:rsidRDefault="007C48E8" w:rsidP="00450A6A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+5,8</w:t>
            </w:r>
          </w:p>
        </w:tc>
      </w:tr>
      <w:tr w:rsidR="00892C41" w:rsidRPr="00376CFB" w:rsidTr="00450A6A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41" w:rsidRPr="00462421" w:rsidRDefault="00892C41" w:rsidP="00450A6A">
            <w:pPr>
              <w:spacing w:line="276" w:lineRule="auto"/>
              <w:ind w:right="-16"/>
              <w:jc w:val="center"/>
              <w:rPr>
                <w:b/>
                <w:bCs/>
                <w:sz w:val="26"/>
                <w:szCs w:val="26"/>
              </w:rPr>
            </w:pPr>
            <w:r w:rsidRPr="00462421">
              <w:rPr>
                <w:b/>
                <w:bCs/>
                <w:sz w:val="26"/>
                <w:szCs w:val="26"/>
              </w:rPr>
              <w:t>4.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41" w:rsidRPr="00462421" w:rsidRDefault="00892C41" w:rsidP="00450A6A">
            <w:pPr>
              <w:spacing w:line="276" w:lineRule="auto"/>
              <w:ind w:right="566"/>
              <w:rPr>
                <w:b/>
                <w:bCs/>
                <w:sz w:val="26"/>
                <w:szCs w:val="26"/>
              </w:rPr>
            </w:pPr>
            <w:r w:rsidRPr="00462421">
              <w:rPr>
                <w:b/>
                <w:bCs/>
                <w:sz w:val="26"/>
                <w:szCs w:val="26"/>
              </w:rPr>
              <w:t>ДТП по вине водителей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41" w:rsidRPr="00462421" w:rsidRDefault="00892C41" w:rsidP="007C48E8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  <w:r w:rsidR="007C48E8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41" w:rsidRPr="00462421" w:rsidRDefault="00892C41" w:rsidP="007C48E8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  <w:r w:rsidR="007C48E8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41" w:rsidRPr="00462421" w:rsidRDefault="007C48E8" w:rsidP="00450A6A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+8,3</w:t>
            </w:r>
          </w:p>
        </w:tc>
      </w:tr>
      <w:tr w:rsidR="00892C41" w:rsidRPr="00376CFB" w:rsidTr="00450A6A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41" w:rsidRPr="00462421" w:rsidRDefault="00892C41" w:rsidP="00450A6A">
            <w:pPr>
              <w:spacing w:line="276" w:lineRule="auto"/>
              <w:ind w:right="-16"/>
              <w:jc w:val="center"/>
              <w:rPr>
                <w:b/>
                <w:bCs/>
                <w:sz w:val="26"/>
                <w:szCs w:val="26"/>
              </w:rPr>
            </w:pPr>
            <w:r w:rsidRPr="00462421">
              <w:rPr>
                <w:b/>
                <w:bCs/>
                <w:sz w:val="26"/>
                <w:szCs w:val="26"/>
              </w:rPr>
              <w:t>5.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41" w:rsidRPr="00462421" w:rsidRDefault="00892C41" w:rsidP="00450A6A">
            <w:pPr>
              <w:spacing w:line="276" w:lineRule="auto"/>
              <w:ind w:right="566"/>
              <w:rPr>
                <w:b/>
                <w:bCs/>
                <w:sz w:val="26"/>
                <w:szCs w:val="26"/>
              </w:rPr>
            </w:pPr>
            <w:r w:rsidRPr="00462421">
              <w:rPr>
                <w:b/>
                <w:bCs/>
                <w:sz w:val="26"/>
                <w:szCs w:val="26"/>
              </w:rPr>
              <w:t>ДТП по вине детей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41" w:rsidRPr="00462421" w:rsidRDefault="00892C41" w:rsidP="00450A6A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41" w:rsidRPr="00462421" w:rsidRDefault="00892C41" w:rsidP="00450A6A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41" w:rsidRPr="00462421" w:rsidRDefault="00892C41" w:rsidP="00450A6A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-25</w:t>
            </w:r>
          </w:p>
        </w:tc>
      </w:tr>
      <w:tr w:rsidR="00892C41" w:rsidRPr="00376CFB" w:rsidTr="00450A6A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41" w:rsidRPr="007441FF" w:rsidRDefault="00892C41" w:rsidP="00450A6A">
            <w:pPr>
              <w:spacing w:line="276" w:lineRule="auto"/>
              <w:ind w:right="-16"/>
              <w:jc w:val="center"/>
              <w:rPr>
                <w:b/>
                <w:bCs/>
                <w:sz w:val="26"/>
                <w:szCs w:val="26"/>
              </w:rPr>
            </w:pPr>
            <w:r w:rsidRPr="007441FF">
              <w:rPr>
                <w:b/>
                <w:bCs/>
                <w:sz w:val="26"/>
                <w:szCs w:val="26"/>
              </w:rPr>
              <w:t>6.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41" w:rsidRPr="007441FF" w:rsidRDefault="00892C41" w:rsidP="00450A6A">
            <w:pPr>
              <w:spacing w:line="276" w:lineRule="auto"/>
              <w:ind w:right="566"/>
              <w:rPr>
                <w:b/>
                <w:bCs/>
                <w:sz w:val="26"/>
                <w:szCs w:val="26"/>
              </w:rPr>
            </w:pPr>
            <w:r w:rsidRPr="007441FF">
              <w:rPr>
                <w:b/>
                <w:bCs/>
                <w:sz w:val="26"/>
                <w:szCs w:val="26"/>
              </w:rPr>
              <w:t>Дети - пассажиры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41" w:rsidRPr="007441FF" w:rsidRDefault="007C48E8" w:rsidP="00450A6A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41" w:rsidRPr="004B6428" w:rsidRDefault="007C48E8" w:rsidP="00450A6A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41" w:rsidRPr="00FF2481" w:rsidRDefault="00892C41" w:rsidP="0010231C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+</w:t>
            </w:r>
            <w:r w:rsidR="0010231C">
              <w:rPr>
                <w:b/>
                <w:bCs/>
                <w:sz w:val="26"/>
                <w:szCs w:val="26"/>
              </w:rPr>
              <w:t>60</w:t>
            </w:r>
          </w:p>
        </w:tc>
      </w:tr>
      <w:tr w:rsidR="00892C41" w:rsidRPr="00376CFB" w:rsidTr="00450A6A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41" w:rsidRPr="007441FF" w:rsidRDefault="00892C41" w:rsidP="00450A6A">
            <w:pPr>
              <w:spacing w:line="276" w:lineRule="auto"/>
              <w:ind w:right="-16"/>
              <w:jc w:val="center"/>
              <w:rPr>
                <w:b/>
                <w:bCs/>
                <w:sz w:val="26"/>
                <w:szCs w:val="26"/>
              </w:rPr>
            </w:pPr>
            <w:r w:rsidRPr="007441FF">
              <w:rPr>
                <w:b/>
                <w:bCs/>
                <w:sz w:val="26"/>
                <w:szCs w:val="26"/>
              </w:rPr>
              <w:t>7.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41" w:rsidRPr="007441FF" w:rsidRDefault="00892C41" w:rsidP="00450A6A">
            <w:pPr>
              <w:spacing w:line="276" w:lineRule="auto"/>
              <w:ind w:right="566"/>
              <w:rPr>
                <w:b/>
                <w:bCs/>
                <w:sz w:val="26"/>
                <w:szCs w:val="26"/>
              </w:rPr>
            </w:pPr>
            <w:r w:rsidRPr="007441FF">
              <w:rPr>
                <w:b/>
                <w:bCs/>
                <w:sz w:val="26"/>
                <w:szCs w:val="26"/>
              </w:rPr>
              <w:t>Дети - велосипедисты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41" w:rsidRPr="007441FF" w:rsidRDefault="00892C41" w:rsidP="00450A6A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41" w:rsidRPr="007441FF" w:rsidRDefault="00892C41" w:rsidP="00450A6A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41" w:rsidRPr="007441FF" w:rsidRDefault="00892C41" w:rsidP="00450A6A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-50</w:t>
            </w:r>
          </w:p>
        </w:tc>
      </w:tr>
      <w:tr w:rsidR="00892C41" w:rsidRPr="00376CFB" w:rsidTr="00450A6A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41" w:rsidRPr="007441FF" w:rsidRDefault="00892C41" w:rsidP="00450A6A">
            <w:pPr>
              <w:spacing w:line="276" w:lineRule="auto"/>
              <w:ind w:right="-16"/>
              <w:jc w:val="center"/>
              <w:rPr>
                <w:b/>
                <w:bCs/>
                <w:sz w:val="26"/>
                <w:szCs w:val="26"/>
              </w:rPr>
            </w:pPr>
            <w:r w:rsidRPr="007441FF">
              <w:rPr>
                <w:b/>
                <w:bCs/>
                <w:sz w:val="26"/>
                <w:szCs w:val="26"/>
              </w:rPr>
              <w:t>8.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41" w:rsidRPr="007441FF" w:rsidRDefault="00892C41" w:rsidP="00450A6A">
            <w:pPr>
              <w:spacing w:line="276" w:lineRule="auto"/>
              <w:ind w:right="566"/>
              <w:rPr>
                <w:b/>
                <w:bCs/>
                <w:sz w:val="26"/>
                <w:szCs w:val="26"/>
              </w:rPr>
            </w:pPr>
            <w:r w:rsidRPr="007441FF">
              <w:rPr>
                <w:b/>
                <w:bCs/>
                <w:sz w:val="26"/>
                <w:szCs w:val="26"/>
              </w:rPr>
              <w:t>Дети - пешеходы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41" w:rsidRPr="007441FF" w:rsidRDefault="007C48E8" w:rsidP="00450A6A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41" w:rsidRPr="007441FF" w:rsidRDefault="007C48E8" w:rsidP="00450A6A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41" w:rsidRPr="007441FF" w:rsidRDefault="00892C41" w:rsidP="00450A6A">
            <w:pPr>
              <w:tabs>
                <w:tab w:val="left" w:pos="495"/>
                <w:tab w:val="center" w:pos="608"/>
              </w:tabs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</w:t>
            </w:r>
          </w:p>
        </w:tc>
      </w:tr>
      <w:tr w:rsidR="00892C41" w:rsidRPr="00376CFB" w:rsidTr="00450A6A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41" w:rsidRPr="007441FF" w:rsidRDefault="00892C41" w:rsidP="00450A6A">
            <w:pPr>
              <w:spacing w:line="276" w:lineRule="auto"/>
              <w:ind w:right="-16"/>
              <w:jc w:val="center"/>
              <w:rPr>
                <w:b/>
                <w:bCs/>
                <w:sz w:val="26"/>
                <w:szCs w:val="26"/>
              </w:rPr>
            </w:pPr>
            <w:r w:rsidRPr="007441FF">
              <w:rPr>
                <w:b/>
                <w:bCs/>
                <w:sz w:val="26"/>
                <w:szCs w:val="26"/>
              </w:rPr>
              <w:t>9.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41" w:rsidRPr="007441FF" w:rsidRDefault="00892C41" w:rsidP="00450A6A">
            <w:pPr>
              <w:spacing w:line="276" w:lineRule="auto"/>
              <w:ind w:right="566"/>
              <w:rPr>
                <w:b/>
                <w:bCs/>
                <w:sz w:val="26"/>
                <w:szCs w:val="26"/>
              </w:rPr>
            </w:pPr>
            <w:r w:rsidRPr="007441FF">
              <w:rPr>
                <w:b/>
                <w:bCs/>
                <w:sz w:val="26"/>
                <w:szCs w:val="26"/>
              </w:rPr>
              <w:t>Водители мототранспорта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41" w:rsidRPr="007441FF" w:rsidRDefault="00892C41" w:rsidP="00450A6A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7441FF"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41" w:rsidRPr="007441FF" w:rsidRDefault="00892C41" w:rsidP="00450A6A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41" w:rsidRPr="007441FF" w:rsidRDefault="00892C41" w:rsidP="00450A6A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</w:t>
            </w:r>
          </w:p>
        </w:tc>
      </w:tr>
      <w:tr w:rsidR="00892C41" w:rsidRPr="00376CFB" w:rsidTr="00450A6A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41" w:rsidRPr="007441FF" w:rsidRDefault="00892C41" w:rsidP="00450A6A">
            <w:pPr>
              <w:spacing w:line="276" w:lineRule="auto"/>
              <w:ind w:right="-16"/>
              <w:jc w:val="center"/>
              <w:rPr>
                <w:b/>
                <w:bCs/>
                <w:sz w:val="26"/>
                <w:szCs w:val="26"/>
              </w:rPr>
            </w:pPr>
            <w:r w:rsidRPr="007441FF">
              <w:rPr>
                <w:b/>
                <w:bCs/>
                <w:sz w:val="26"/>
                <w:szCs w:val="26"/>
              </w:rPr>
              <w:t>10.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41" w:rsidRPr="007441FF" w:rsidRDefault="00892C41" w:rsidP="00450A6A">
            <w:pPr>
              <w:spacing w:line="276" w:lineRule="auto"/>
              <w:ind w:right="566"/>
              <w:rPr>
                <w:b/>
                <w:bCs/>
                <w:sz w:val="26"/>
                <w:szCs w:val="26"/>
              </w:rPr>
            </w:pPr>
            <w:r w:rsidRPr="007441FF">
              <w:rPr>
                <w:b/>
                <w:bCs/>
                <w:sz w:val="26"/>
                <w:szCs w:val="26"/>
              </w:rPr>
              <w:t xml:space="preserve">Иные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41" w:rsidRPr="007441FF" w:rsidRDefault="00892C41" w:rsidP="00450A6A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41" w:rsidRPr="007441FF" w:rsidRDefault="00892C41" w:rsidP="00450A6A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7441FF"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41" w:rsidRPr="007441FF" w:rsidRDefault="00892C41" w:rsidP="00450A6A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7441FF">
              <w:rPr>
                <w:b/>
                <w:bCs/>
                <w:sz w:val="26"/>
                <w:szCs w:val="26"/>
              </w:rPr>
              <w:t>0</w:t>
            </w:r>
          </w:p>
        </w:tc>
      </w:tr>
      <w:tr w:rsidR="00892C41" w:rsidRPr="00376CFB" w:rsidTr="00450A6A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41" w:rsidRPr="007441FF" w:rsidRDefault="00892C41" w:rsidP="00450A6A">
            <w:pPr>
              <w:spacing w:line="276" w:lineRule="auto"/>
              <w:ind w:right="-16"/>
              <w:jc w:val="center"/>
              <w:rPr>
                <w:b/>
                <w:bCs/>
                <w:sz w:val="26"/>
                <w:szCs w:val="26"/>
              </w:rPr>
            </w:pPr>
            <w:r w:rsidRPr="007441FF">
              <w:rPr>
                <w:b/>
                <w:bCs/>
                <w:sz w:val="26"/>
                <w:szCs w:val="26"/>
              </w:rPr>
              <w:t>11.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41" w:rsidRPr="007441FF" w:rsidRDefault="00892C41" w:rsidP="00450A6A">
            <w:pPr>
              <w:spacing w:line="276" w:lineRule="auto"/>
              <w:ind w:right="566"/>
              <w:rPr>
                <w:b/>
                <w:bCs/>
                <w:sz w:val="26"/>
                <w:szCs w:val="26"/>
              </w:rPr>
            </w:pPr>
            <w:r w:rsidRPr="007441FF">
              <w:rPr>
                <w:b/>
                <w:bCs/>
                <w:sz w:val="26"/>
                <w:szCs w:val="26"/>
              </w:rPr>
              <w:t>Дети до 7 лет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41" w:rsidRPr="007441FF" w:rsidRDefault="007C48E8" w:rsidP="00450A6A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41" w:rsidRPr="007441FF" w:rsidRDefault="007C48E8" w:rsidP="00450A6A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41" w:rsidRPr="007441FF" w:rsidRDefault="00892C41" w:rsidP="0010231C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-2</w:t>
            </w:r>
            <w:r w:rsidR="0010231C">
              <w:rPr>
                <w:b/>
                <w:bCs/>
                <w:sz w:val="26"/>
                <w:szCs w:val="26"/>
              </w:rPr>
              <w:t>0</w:t>
            </w:r>
          </w:p>
        </w:tc>
      </w:tr>
      <w:tr w:rsidR="00892C41" w:rsidRPr="00376CFB" w:rsidTr="00450A6A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41" w:rsidRPr="007441FF" w:rsidRDefault="00892C41" w:rsidP="00450A6A">
            <w:pPr>
              <w:spacing w:line="276" w:lineRule="auto"/>
              <w:ind w:right="-16"/>
              <w:jc w:val="center"/>
              <w:rPr>
                <w:b/>
                <w:bCs/>
                <w:sz w:val="26"/>
                <w:szCs w:val="26"/>
              </w:rPr>
            </w:pPr>
            <w:r w:rsidRPr="007441FF">
              <w:rPr>
                <w:b/>
                <w:bCs/>
                <w:sz w:val="26"/>
                <w:szCs w:val="26"/>
              </w:rPr>
              <w:t>12.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41" w:rsidRPr="007441FF" w:rsidRDefault="00892C41" w:rsidP="00450A6A">
            <w:pPr>
              <w:spacing w:line="276" w:lineRule="auto"/>
              <w:ind w:right="566"/>
              <w:rPr>
                <w:b/>
                <w:bCs/>
                <w:sz w:val="26"/>
                <w:szCs w:val="26"/>
              </w:rPr>
            </w:pPr>
            <w:r w:rsidRPr="007441FF">
              <w:rPr>
                <w:b/>
                <w:bCs/>
                <w:sz w:val="26"/>
                <w:szCs w:val="26"/>
              </w:rPr>
              <w:t>Дети старше 7 лет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41" w:rsidRPr="007441FF" w:rsidRDefault="00892C41" w:rsidP="007C48E8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  <w:r w:rsidR="007C48E8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41" w:rsidRPr="007441FF" w:rsidRDefault="00892C41" w:rsidP="007C48E8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  <w:r w:rsidR="007C48E8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41" w:rsidRPr="007441FF" w:rsidRDefault="00892C41" w:rsidP="00450A6A">
            <w:pPr>
              <w:tabs>
                <w:tab w:val="left" w:pos="463"/>
                <w:tab w:val="center" w:pos="608"/>
              </w:tabs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+</w:t>
            </w:r>
            <w:r w:rsidR="0010231C">
              <w:rPr>
                <w:b/>
                <w:bCs/>
                <w:sz w:val="26"/>
                <w:szCs w:val="26"/>
              </w:rPr>
              <w:t>16,6</w:t>
            </w:r>
          </w:p>
        </w:tc>
      </w:tr>
      <w:tr w:rsidR="00892C41" w:rsidRPr="00376CFB" w:rsidTr="00450A6A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41" w:rsidRPr="007441FF" w:rsidRDefault="00892C41" w:rsidP="00450A6A">
            <w:pPr>
              <w:spacing w:line="276" w:lineRule="auto"/>
              <w:ind w:right="-16"/>
              <w:jc w:val="center"/>
              <w:rPr>
                <w:b/>
                <w:bCs/>
                <w:sz w:val="26"/>
                <w:szCs w:val="26"/>
              </w:rPr>
            </w:pPr>
            <w:r w:rsidRPr="007441FF">
              <w:rPr>
                <w:b/>
                <w:bCs/>
                <w:sz w:val="26"/>
                <w:szCs w:val="26"/>
              </w:rPr>
              <w:t>13.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41" w:rsidRPr="007441FF" w:rsidRDefault="00892C41" w:rsidP="00450A6A">
            <w:pPr>
              <w:spacing w:line="276" w:lineRule="auto"/>
              <w:ind w:right="566"/>
              <w:rPr>
                <w:b/>
                <w:bCs/>
                <w:sz w:val="26"/>
                <w:szCs w:val="26"/>
              </w:rPr>
            </w:pPr>
            <w:r w:rsidRPr="007441FF">
              <w:rPr>
                <w:b/>
                <w:bCs/>
                <w:sz w:val="26"/>
                <w:szCs w:val="26"/>
              </w:rPr>
              <w:t>ДТП г.</w:t>
            </w:r>
            <w:r>
              <w:rPr>
                <w:b/>
                <w:bCs/>
                <w:sz w:val="26"/>
                <w:szCs w:val="26"/>
              </w:rPr>
              <w:t>о.</w:t>
            </w:r>
            <w:r w:rsidRPr="007441FF">
              <w:rPr>
                <w:b/>
                <w:bCs/>
                <w:sz w:val="26"/>
                <w:szCs w:val="26"/>
              </w:rPr>
              <w:t xml:space="preserve"> Серпухов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41" w:rsidRPr="007441FF" w:rsidRDefault="00892C41" w:rsidP="007C48E8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  <w:r w:rsidR="007C48E8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41" w:rsidRPr="007441FF" w:rsidRDefault="00892C41" w:rsidP="007C48E8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  <w:r w:rsidR="007C48E8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41" w:rsidRPr="007441FF" w:rsidRDefault="0010231C" w:rsidP="00450A6A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+23</w:t>
            </w:r>
          </w:p>
        </w:tc>
      </w:tr>
      <w:tr w:rsidR="00892C41" w:rsidRPr="00376CFB" w:rsidTr="00450A6A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41" w:rsidRPr="007441FF" w:rsidRDefault="00892C41" w:rsidP="00450A6A">
            <w:pPr>
              <w:spacing w:line="276" w:lineRule="auto"/>
              <w:ind w:right="-16"/>
              <w:jc w:val="center"/>
              <w:rPr>
                <w:b/>
                <w:bCs/>
                <w:sz w:val="26"/>
                <w:szCs w:val="26"/>
              </w:rPr>
            </w:pPr>
            <w:r w:rsidRPr="007441FF">
              <w:rPr>
                <w:b/>
                <w:bCs/>
                <w:sz w:val="26"/>
                <w:szCs w:val="26"/>
              </w:rPr>
              <w:t>15.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41" w:rsidRPr="007441FF" w:rsidRDefault="00892C41" w:rsidP="00450A6A">
            <w:pPr>
              <w:spacing w:line="276" w:lineRule="auto"/>
              <w:ind w:right="566"/>
              <w:rPr>
                <w:b/>
                <w:bCs/>
                <w:sz w:val="26"/>
                <w:szCs w:val="26"/>
              </w:rPr>
            </w:pPr>
            <w:r w:rsidRPr="007441FF">
              <w:rPr>
                <w:b/>
                <w:bCs/>
                <w:sz w:val="26"/>
                <w:szCs w:val="26"/>
              </w:rPr>
              <w:t>ДТП г. Пущино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41" w:rsidRPr="007441FF" w:rsidRDefault="00892C41" w:rsidP="00450A6A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41" w:rsidRPr="007441FF" w:rsidRDefault="007C48E8" w:rsidP="00450A6A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41" w:rsidRPr="007441FF" w:rsidRDefault="00892C41" w:rsidP="00450A6A">
            <w:pPr>
              <w:tabs>
                <w:tab w:val="left" w:pos="348"/>
                <w:tab w:val="center" w:pos="600"/>
              </w:tabs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-100</w:t>
            </w:r>
          </w:p>
        </w:tc>
      </w:tr>
      <w:tr w:rsidR="00892C41" w:rsidRPr="00376CFB" w:rsidTr="00450A6A">
        <w:tc>
          <w:tcPr>
            <w:tcW w:w="10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41" w:rsidRPr="00EE1DFA" w:rsidRDefault="00892C41" w:rsidP="00450A6A">
            <w:pPr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4D33EF">
              <w:rPr>
                <w:rFonts w:eastAsia="Calibri"/>
                <w:b/>
                <w:bCs/>
                <w:sz w:val="26"/>
                <w:szCs w:val="26"/>
              </w:rPr>
              <w:t>Профилактика</w:t>
            </w:r>
          </w:p>
        </w:tc>
      </w:tr>
      <w:tr w:rsidR="00892C41" w:rsidRPr="00376CFB" w:rsidTr="00450A6A"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41" w:rsidRPr="004D33EF" w:rsidRDefault="00892C41" w:rsidP="00450A6A">
            <w:pPr>
              <w:ind w:right="-283"/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41" w:rsidRPr="004D33EF" w:rsidRDefault="00892C41" w:rsidP="00450A6A">
            <w:pPr>
              <w:ind w:right="-108"/>
              <w:jc w:val="center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2019</w:t>
            </w:r>
            <w:r w:rsidRPr="004D33EF">
              <w:rPr>
                <w:rFonts w:eastAsia="Calibri"/>
                <w:bCs/>
                <w:sz w:val="26"/>
                <w:szCs w:val="26"/>
              </w:rPr>
              <w:t xml:space="preserve"> г.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41" w:rsidRPr="004D33EF" w:rsidRDefault="00892C41" w:rsidP="00450A6A">
            <w:pPr>
              <w:ind w:right="-108"/>
              <w:jc w:val="center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 xml:space="preserve">2018 </w:t>
            </w:r>
            <w:r w:rsidRPr="004D33EF">
              <w:rPr>
                <w:rFonts w:eastAsia="Calibri"/>
                <w:bCs/>
                <w:sz w:val="26"/>
                <w:szCs w:val="26"/>
              </w:rPr>
              <w:t>г.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41" w:rsidRPr="004B6428" w:rsidRDefault="00892C41" w:rsidP="00450A6A">
            <w:pPr>
              <w:ind w:right="-108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4B6428">
              <w:rPr>
                <w:rFonts w:eastAsia="Calibri"/>
                <w:bCs/>
                <w:sz w:val="26"/>
                <w:szCs w:val="26"/>
              </w:rPr>
              <w:t>%</w:t>
            </w:r>
          </w:p>
        </w:tc>
      </w:tr>
      <w:tr w:rsidR="00892C41" w:rsidRPr="00376CFB" w:rsidTr="00450A6A"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41" w:rsidRPr="004D33EF" w:rsidRDefault="00892C41" w:rsidP="00450A6A">
            <w:pPr>
              <w:ind w:right="-283"/>
              <w:rPr>
                <w:rFonts w:eastAsia="Calibri"/>
                <w:bCs/>
                <w:sz w:val="26"/>
                <w:szCs w:val="26"/>
              </w:rPr>
            </w:pPr>
            <w:r w:rsidRPr="004D33EF">
              <w:rPr>
                <w:rFonts w:eastAsia="Calibri"/>
                <w:bCs/>
                <w:sz w:val="26"/>
                <w:szCs w:val="26"/>
              </w:rPr>
              <w:t>12.23</w:t>
            </w:r>
            <w:r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Pr="004D33EF">
              <w:rPr>
                <w:rFonts w:eastAsia="Calibri"/>
                <w:bCs/>
                <w:sz w:val="26"/>
                <w:szCs w:val="26"/>
              </w:rPr>
              <w:t>ч.</w:t>
            </w:r>
            <w:r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Pr="004D33EF">
              <w:rPr>
                <w:rFonts w:eastAsia="Calibri"/>
                <w:bCs/>
                <w:sz w:val="26"/>
                <w:szCs w:val="26"/>
              </w:rPr>
              <w:t xml:space="preserve">3 КРФ об АП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41" w:rsidRPr="00EC248D" w:rsidRDefault="00EC248D" w:rsidP="00450A6A">
            <w:pPr>
              <w:ind w:right="-108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EC248D">
              <w:rPr>
                <w:rFonts w:eastAsia="Calibri"/>
                <w:bCs/>
                <w:sz w:val="26"/>
                <w:szCs w:val="26"/>
              </w:rPr>
              <w:t>1055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41" w:rsidRPr="00EC248D" w:rsidRDefault="00EC248D" w:rsidP="00450A6A">
            <w:pPr>
              <w:ind w:right="-108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EC248D">
              <w:rPr>
                <w:rFonts w:eastAsia="Calibri"/>
                <w:bCs/>
                <w:sz w:val="26"/>
                <w:szCs w:val="26"/>
              </w:rPr>
              <w:t>1117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41" w:rsidRPr="00EC248D" w:rsidRDefault="00EC248D" w:rsidP="00450A6A">
            <w:pPr>
              <w:ind w:right="-108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EC248D">
              <w:rPr>
                <w:rFonts w:eastAsia="Calibri"/>
                <w:bCs/>
                <w:sz w:val="26"/>
                <w:szCs w:val="26"/>
              </w:rPr>
              <w:t>-5,5</w:t>
            </w:r>
          </w:p>
        </w:tc>
      </w:tr>
    </w:tbl>
    <w:p w:rsidR="00892C41" w:rsidRPr="00B94984" w:rsidRDefault="00892C41" w:rsidP="00892C41">
      <w:pPr>
        <w:pStyle w:val="a4"/>
        <w:ind w:right="566"/>
        <w:jc w:val="center"/>
        <w:rPr>
          <w:b/>
          <w:i/>
          <w:sz w:val="28"/>
          <w:szCs w:val="28"/>
        </w:rPr>
      </w:pPr>
    </w:p>
    <w:p w:rsidR="00892C41" w:rsidRPr="00B94984" w:rsidRDefault="00892C41" w:rsidP="00892C41">
      <w:pPr>
        <w:pStyle w:val="a4"/>
        <w:ind w:right="566"/>
        <w:jc w:val="center"/>
        <w:rPr>
          <w:b/>
          <w:i/>
          <w:sz w:val="28"/>
          <w:szCs w:val="28"/>
        </w:rPr>
      </w:pPr>
    </w:p>
    <w:p w:rsidR="00892C41" w:rsidRDefault="00892C41" w:rsidP="007C48E8">
      <w:pPr>
        <w:pStyle w:val="a4"/>
        <w:shd w:val="clear" w:color="auto" w:fill="FFFFFF"/>
        <w:ind w:right="566"/>
        <w:rPr>
          <w:color w:val="000000"/>
          <w:sz w:val="28"/>
          <w:szCs w:val="28"/>
        </w:rPr>
      </w:pPr>
    </w:p>
    <w:p w:rsidR="007C48E8" w:rsidRDefault="007C48E8" w:rsidP="007C48E8">
      <w:pPr>
        <w:pStyle w:val="a4"/>
        <w:shd w:val="clear" w:color="auto" w:fill="FFFFFF"/>
        <w:ind w:right="566"/>
        <w:rPr>
          <w:color w:val="000000"/>
          <w:sz w:val="28"/>
          <w:szCs w:val="28"/>
        </w:rPr>
      </w:pPr>
    </w:p>
    <w:p w:rsidR="00892C41" w:rsidRPr="00214EAC" w:rsidRDefault="00892C41" w:rsidP="00892C41">
      <w:pPr>
        <w:pStyle w:val="a4"/>
        <w:shd w:val="clear" w:color="auto" w:fill="FFFFFF"/>
        <w:tabs>
          <w:tab w:val="left" w:pos="9923"/>
        </w:tabs>
        <w:jc w:val="center"/>
        <w:rPr>
          <w:color w:val="000000"/>
          <w:sz w:val="28"/>
          <w:szCs w:val="28"/>
        </w:rPr>
      </w:pPr>
      <w:r w:rsidRPr="003E6825">
        <w:rPr>
          <w:b/>
          <w:i/>
          <w:sz w:val="28"/>
          <w:szCs w:val="28"/>
        </w:rPr>
        <w:lastRenderedPageBreak/>
        <w:t xml:space="preserve">Виды </w:t>
      </w:r>
      <w:r>
        <w:rPr>
          <w:b/>
          <w:i/>
          <w:sz w:val="28"/>
          <w:szCs w:val="28"/>
        </w:rPr>
        <w:t>ДТП, в результате которых пострадали дети</w:t>
      </w:r>
    </w:p>
    <w:p w:rsidR="00892C41" w:rsidRPr="003E6825" w:rsidRDefault="00892C41" w:rsidP="00892C41">
      <w:pPr>
        <w:pStyle w:val="a4"/>
        <w:shd w:val="clear" w:color="auto" w:fill="FFFFFF"/>
        <w:tabs>
          <w:tab w:val="left" w:pos="9923"/>
        </w:tabs>
        <w:jc w:val="center"/>
        <w:rPr>
          <w:b/>
          <w:i/>
          <w:sz w:val="28"/>
          <w:szCs w:val="28"/>
        </w:rPr>
      </w:pPr>
      <w:r>
        <w:rPr>
          <w:noProof/>
          <w:color w:val="00000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196850</wp:posOffset>
            </wp:positionV>
            <wp:extent cx="2531745" cy="1322705"/>
            <wp:effectExtent l="19050" t="0" r="1905" b="0"/>
            <wp:wrapTight wrapText="bothSides">
              <wp:wrapPolygon edited="0">
                <wp:start x="-163" y="0"/>
                <wp:lineTo x="-163" y="21154"/>
                <wp:lineTo x="21616" y="21154"/>
                <wp:lineTo x="21616" y="0"/>
                <wp:lineTo x="-163" y="0"/>
              </wp:wrapPolygon>
            </wp:wrapTight>
            <wp:docPr id="9" name="Рисунок 6" descr="пешех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ешеход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745" cy="1322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2C41" w:rsidRDefault="00892C41" w:rsidP="00892C41">
      <w:pPr>
        <w:widowControl w:val="0"/>
        <w:tabs>
          <w:tab w:val="left" w:pos="9923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</w:t>
      </w:r>
      <w:r w:rsidRPr="00895709">
        <w:rPr>
          <w:color w:val="000000"/>
          <w:sz w:val="28"/>
        </w:rPr>
        <w:t>Самыми распространенными видами ДТП с участием несовершеннолетних являются</w:t>
      </w:r>
      <w:r>
        <w:rPr>
          <w:color w:val="000000"/>
          <w:sz w:val="28"/>
        </w:rPr>
        <w:t xml:space="preserve"> столкновение ТС - 5</w:t>
      </w:r>
      <w:r w:rsidRPr="00895709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(АППГ – 3, +66,6 %), наезды на пешеходов – </w:t>
      </w:r>
      <w:r w:rsidR="0010231C">
        <w:rPr>
          <w:color w:val="000000"/>
          <w:sz w:val="28"/>
        </w:rPr>
        <w:t>8</w:t>
      </w:r>
      <w:r>
        <w:rPr>
          <w:color w:val="000000"/>
          <w:sz w:val="28"/>
        </w:rPr>
        <w:t xml:space="preserve"> ДТП (АППГ – </w:t>
      </w:r>
      <w:r w:rsidR="0010231C">
        <w:rPr>
          <w:color w:val="000000"/>
          <w:sz w:val="28"/>
        </w:rPr>
        <w:t>8</w:t>
      </w:r>
      <w:r>
        <w:rPr>
          <w:color w:val="000000"/>
          <w:sz w:val="28"/>
        </w:rPr>
        <w:t xml:space="preserve">) и наезд на велосипедистов – 2 ДТП (АППГ – 4 ДТП, - 50 %).  </w:t>
      </w:r>
    </w:p>
    <w:p w:rsidR="00892C41" w:rsidRPr="0076313F" w:rsidRDefault="00892C41" w:rsidP="00892C41">
      <w:pPr>
        <w:widowControl w:val="0"/>
        <w:tabs>
          <w:tab w:val="left" w:pos="9923"/>
        </w:tabs>
        <w:jc w:val="both"/>
        <w:rPr>
          <w:color w:val="FF0000"/>
          <w:sz w:val="28"/>
        </w:rPr>
      </w:pPr>
      <w:r>
        <w:rPr>
          <w:color w:val="000000"/>
          <w:sz w:val="28"/>
        </w:rPr>
        <w:t xml:space="preserve">        Ч</w:t>
      </w:r>
      <w:r w:rsidRPr="00895709">
        <w:rPr>
          <w:color w:val="000000"/>
          <w:sz w:val="28"/>
        </w:rPr>
        <w:t xml:space="preserve">исловая динамика дорожных аварий, в результате которых </w:t>
      </w:r>
      <w:r>
        <w:rPr>
          <w:color w:val="000000"/>
          <w:sz w:val="28"/>
        </w:rPr>
        <w:t>пострадали</w:t>
      </w:r>
      <w:r w:rsidRPr="00895709">
        <w:rPr>
          <w:color w:val="000000"/>
          <w:sz w:val="28"/>
        </w:rPr>
        <w:t xml:space="preserve"> дети, по различным</w:t>
      </w:r>
      <w:r>
        <w:rPr>
          <w:color w:val="000000"/>
          <w:sz w:val="28"/>
        </w:rPr>
        <w:t xml:space="preserve"> </w:t>
      </w:r>
      <w:r w:rsidRPr="00895709">
        <w:rPr>
          <w:color w:val="000000"/>
          <w:sz w:val="28"/>
        </w:rPr>
        <w:t>видам</w:t>
      </w:r>
      <w:r>
        <w:rPr>
          <w:color w:val="000000"/>
          <w:sz w:val="28"/>
        </w:rPr>
        <w:t xml:space="preserve"> </w:t>
      </w:r>
      <w:r w:rsidRPr="00895709">
        <w:rPr>
          <w:color w:val="000000"/>
          <w:sz w:val="28"/>
        </w:rPr>
        <w:t>дорожно-транспортных происшествий</w:t>
      </w:r>
      <w:r w:rsidR="0010231C">
        <w:rPr>
          <w:color w:val="000000"/>
          <w:sz w:val="28"/>
        </w:rPr>
        <w:t xml:space="preserve"> за 2019 год  (АППГ-2018</w:t>
      </w:r>
      <w:r>
        <w:rPr>
          <w:color w:val="000000"/>
          <w:sz w:val="28"/>
        </w:rPr>
        <w:t>)</w:t>
      </w:r>
      <w:r w:rsidRPr="00895709">
        <w:rPr>
          <w:color w:val="000000"/>
          <w:sz w:val="28"/>
        </w:rPr>
        <w:t>:</w:t>
      </w:r>
    </w:p>
    <w:p w:rsidR="00892C41" w:rsidRDefault="00892C41" w:rsidP="00892C41">
      <w:pPr>
        <w:ind w:right="566" w:firstLine="709"/>
        <w:jc w:val="both"/>
        <w:rPr>
          <w:color w:val="000000"/>
          <w:sz w:val="28"/>
        </w:rPr>
      </w:pPr>
    </w:p>
    <w:p w:rsidR="00892C41" w:rsidRPr="000A4C81" w:rsidRDefault="00892C41" w:rsidP="00892C41">
      <w:pPr>
        <w:ind w:right="566"/>
        <w:rPr>
          <w:b/>
          <w:sz w:val="32"/>
          <w:szCs w:val="32"/>
        </w:rPr>
      </w:pPr>
      <w:r>
        <w:rPr>
          <w:noProof/>
          <w:sz w:val="28"/>
        </w:rPr>
        <w:drawing>
          <wp:inline distT="0" distB="0" distL="0" distR="0">
            <wp:extent cx="6467475" cy="2514600"/>
            <wp:effectExtent l="19050" t="0" r="9525" b="0"/>
            <wp:docPr id="18" name="Объект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92C41" w:rsidRDefault="00892C41" w:rsidP="00892C41">
      <w:pPr>
        <w:pStyle w:val="a4"/>
        <w:shd w:val="clear" w:color="auto" w:fill="FFFFFF"/>
        <w:ind w:right="566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</w:t>
      </w:r>
    </w:p>
    <w:p w:rsidR="00892C41" w:rsidRDefault="00892C41" w:rsidP="00892C4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Распределение пострадавших в ДТП детей</w:t>
      </w:r>
    </w:p>
    <w:p w:rsidR="00892C41" w:rsidRDefault="00892C41" w:rsidP="00892C41">
      <w:pPr>
        <w:jc w:val="center"/>
        <w:rPr>
          <w:b/>
          <w:i/>
          <w:sz w:val="4"/>
          <w:szCs w:val="4"/>
        </w:rPr>
      </w:pPr>
      <w:r>
        <w:rPr>
          <w:b/>
          <w:i/>
          <w:sz w:val="28"/>
          <w:szCs w:val="28"/>
        </w:rPr>
        <w:t>по основным категориям участников дорожного движения</w:t>
      </w:r>
    </w:p>
    <w:p w:rsidR="00892C41" w:rsidRDefault="00892C41" w:rsidP="00892C41">
      <w:pPr>
        <w:spacing w:line="360" w:lineRule="auto"/>
        <w:jc w:val="center"/>
        <w:rPr>
          <w:b/>
          <w:i/>
          <w:sz w:val="4"/>
          <w:szCs w:val="4"/>
        </w:rPr>
      </w:pPr>
    </w:p>
    <w:p w:rsidR="00892C41" w:rsidRPr="009B0F22" w:rsidRDefault="00892C41" w:rsidP="00892C41">
      <w:pPr>
        <w:tabs>
          <w:tab w:val="left" w:pos="3544"/>
        </w:tabs>
        <w:spacing w:line="360" w:lineRule="auto"/>
        <w:jc w:val="both"/>
      </w:pPr>
      <w:r>
        <w:rPr>
          <w:sz w:val="28"/>
          <w:szCs w:val="28"/>
        </w:rPr>
        <w:t xml:space="preserve">      </w:t>
      </w:r>
      <w:r>
        <w:rPr>
          <w:noProof/>
        </w:rPr>
        <w:drawing>
          <wp:inline distT="0" distB="0" distL="0" distR="0">
            <wp:extent cx="2822575" cy="1351915"/>
            <wp:effectExtent l="0" t="0" r="0" b="0"/>
            <wp:docPr id="27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rPr>
          <w:sz w:val="28"/>
          <w:szCs w:val="28"/>
        </w:rPr>
        <w:t xml:space="preserve">     </w:t>
      </w:r>
      <w:r>
        <w:rPr>
          <w:noProof/>
        </w:rPr>
        <w:drawing>
          <wp:inline distT="0" distB="0" distL="0" distR="0">
            <wp:extent cx="2683510" cy="1381760"/>
            <wp:effectExtent l="0" t="0" r="0" b="0"/>
            <wp:docPr id="28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92C41" w:rsidRDefault="00892C41" w:rsidP="00892C41">
      <w:pPr>
        <w:ind w:firstLine="709"/>
        <w:jc w:val="both"/>
        <w:rPr>
          <w:color w:val="000000"/>
          <w:sz w:val="28"/>
          <w:szCs w:val="28"/>
        </w:rPr>
      </w:pPr>
    </w:p>
    <w:p w:rsidR="00892C41" w:rsidRDefault="00892C41" w:rsidP="00892C41">
      <w:pPr>
        <w:pStyle w:val="a4"/>
        <w:shd w:val="clear" w:color="auto" w:fill="FFFFFF"/>
        <w:ind w:right="566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</w:p>
    <w:p w:rsidR="00892C41" w:rsidRPr="00214EAC" w:rsidRDefault="00892C41" w:rsidP="00892C41">
      <w:pPr>
        <w:pStyle w:val="a4"/>
        <w:shd w:val="clear" w:color="auto" w:fill="FFFFFF"/>
        <w:ind w:right="566"/>
        <w:jc w:val="center"/>
        <w:rPr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Pr="003E6825">
        <w:rPr>
          <w:b/>
          <w:i/>
          <w:sz w:val="28"/>
          <w:szCs w:val="28"/>
        </w:rPr>
        <w:t xml:space="preserve">Виды </w:t>
      </w:r>
      <w:r>
        <w:rPr>
          <w:b/>
          <w:i/>
          <w:sz w:val="28"/>
          <w:szCs w:val="28"/>
        </w:rPr>
        <w:t>ДТП, в результате которых пострадали дети</w:t>
      </w:r>
    </w:p>
    <w:p w:rsidR="00892C41" w:rsidRPr="003E6825" w:rsidRDefault="00892C41" w:rsidP="00892C41">
      <w:pPr>
        <w:pStyle w:val="a4"/>
        <w:shd w:val="clear" w:color="auto" w:fill="FFFFFF"/>
        <w:ind w:right="566"/>
        <w:jc w:val="center"/>
        <w:rPr>
          <w:b/>
          <w:i/>
          <w:sz w:val="28"/>
          <w:szCs w:val="28"/>
        </w:rPr>
      </w:pPr>
    </w:p>
    <w:p w:rsidR="00892C41" w:rsidRDefault="00892C41" w:rsidP="00892C41">
      <w:pPr>
        <w:ind w:firstLine="709"/>
        <w:jc w:val="both"/>
        <w:rPr>
          <w:color w:val="0070C0"/>
          <w:sz w:val="28"/>
          <w:szCs w:val="28"/>
        </w:rPr>
      </w:pPr>
      <w:r>
        <w:rPr>
          <w:noProof/>
          <w:color w:val="0070C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4415155</wp:posOffset>
            </wp:positionH>
            <wp:positionV relativeFrom="paragraph">
              <wp:posOffset>30480</wp:posOffset>
            </wp:positionV>
            <wp:extent cx="2099945" cy="1435100"/>
            <wp:effectExtent l="19050" t="0" r="0" b="0"/>
            <wp:wrapTight wrapText="bothSides">
              <wp:wrapPolygon edited="0">
                <wp:start x="-196" y="0"/>
                <wp:lineTo x="-196" y="21218"/>
                <wp:lineTo x="21554" y="21218"/>
                <wp:lineTo x="21554" y="0"/>
                <wp:lineTo x="-196" y="0"/>
              </wp:wrapPolygon>
            </wp:wrapTight>
            <wp:docPr id="8" name="Рисунок 5" descr="пассажи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ассажир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945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95709">
        <w:rPr>
          <w:color w:val="000000"/>
          <w:sz w:val="28"/>
          <w:szCs w:val="28"/>
        </w:rPr>
        <w:t>Дети, пострадавшие в результате ДТП,</w:t>
      </w:r>
      <w:r>
        <w:rPr>
          <w:color w:val="000000"/>
          <w:sz w:val="28"/>
          <w:szCs w:val="28"/>
        </w:rPr>
        <w:t xml:space="preserve"> подразделяются на четыре</w:t>
      </w:r>
      <w:r w:rsidRPr="00895709">
        <w:rPr>
          <w:color w:val="000000"/>
          <w:sz w:val="28"/>
          <w:szCs w:val="28"/>
        </w:rPr>
        <w:t xml:space="preserve"> категории участников дорожного движения: пешеход</w:t>
      </w:r>
      <w:r>
        <w:rPr>
          <w:color w:val="000000"/>
          <w:sz w:val="28"/>
          <w:szCs w:val="28"/>
        </w:rPr>
        <w:t xml:space="preserve">ы, </w:t>
      </w:r>
      <w:r w:rsidRPr="00895709">
        <w:rPr>
          <w:color w:val="000000"/>
          <w:sz w:val="28"/>
          <w:szCs w:val="28"/>
        </w:rPr>
        <w:t>пассажир</w:t>
      </w:r>
      <w:r>
        <w:rPr>
          <w:color w:val="000000"/>
          <w:sz w:val="28"/>
          <w:szCs w:val="28"/>
        </w:rPr>
        <w:t>ы</w:t>
      </w:r>
      <w:r w:rsidRPr="00895709">
        <w:rPr>
          <w:color w:val="000000"/>
          <w:sz w:val="28"/>
          <w:szCs w:val="28"/>
        </w:rPr>
        <w:t xml:space="preserve"> автотранспорта</w:t>
      </w:r>
      <w:r>
        <w:rPr>
          <w:color w:val="000000"/>
          <w:sz w:val="28"/>
          <w:szCs w:val="28"/>
        </w:rPr>
        <w:t>, велосипедисты и водители мототехники</w:t>
      </w:r>
      <w:r w:rsidRPr="00895709">
        <w:rPr>
          <w:color w:val="000000"/>
          <w:sz w:val="28"/>
          <w:szCs w:val="28"/>
        </w:rPr>
        <w:t>.</w:t>
      </w:r>
      <w:r w:rsidRPr="00904BA9">
        <w:rPr>
          <w:color w:val="0070C0"/>
          <w:sz w:val="28"/>
          <w:szCs w:val="28"/>
        </w:rPr>
        <w:t xml:space="preserve"> </w:t>
      </w:r>
    </w:p>
    <w:p w:rsidR="00892C41" w:rsidRPr="00904BA9" w:rsidRDefault="00892C41" w:rsidP="00892C41">
      <w:pPr>
        <w:ind w:firstLine="709"/>
        <w:jc w:val="both"/>
        <w:rPr>
          <w:color w:val="0070C0"/>
          <w:sz w:val="28"/>
          <w:szCs w:val="28"/>
        </w:rPr>
      </w:pPr>
    </w:p>
    <w:p w:rsidR="00892C41" w:rsidRPr="009F040E" w:rsidRDefault="00892C41" w:rsidP="00892C41">
      <w:pPr>
        <w:numPr>
          <w:ilvl w:val="0"/>
          <w:numId w:val="1"/>
        </w:numPr>
        <w:ind w:left="0" w:firstLine="709"/>
        <w:jc w:val="both"/>
        <w:rPr>
          <w:b/>
          <w:color w:val="000000"/>
          <w:sz w:val="28"/>
          <w:szCs w:val="28"/>
        </w:rPr>
      </w:pPr>
      <w:r w:rsidRPr="009F040E">
        <w:rPr>
          <w:b/>
          <w:color w:val="000000"/>
          <w:sz w:val="28"/>
          <w:szCs w:val="28"/>
        </w:rPr>
        <w:lastRenderedPageBreak/>
        <w:t>Пассажиры</w:t>
      </w:r>
    </w:p>
    <w:p w:rsidR="00892C41" w:rsidRDefault="00892C41" w:rsidP="00892C41">
      <w:pPr>
        <w:ind w:left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Pr="00184017">
        <w:rPr>
          <w:color w:val="000000"/>
          <w:sz w:val="28"/>
          <w:szCs w:val="28"/>
        </w:rPr>
        <w:t xml:space="preserve">арегистрировано </w:t>
      </w:r>
      <w:r w:rsidR="00AF3B6B">
        <w:rPr>
          <w:color w:val="000000"/>
          <w:sz w:val="28"/>
          <w:szCs w:val="28"/>
        </w:rPr>
        <w:t>6</w:t>
      </w:r>
      <w:r w:rsidRPr="00184017">
        <w:rPr>
          <w:color w:val="000000"/>
          <w:sz w:val="28"/>
          <w:szCs w:val="28"/>
        </w:rPr>
        <w:t xml:space="preserve"> ДТП  (АППГ - </w:t>
      </w:r>
      <w:r w:rsidR="00AF3B6B">
        <w:rPr>
          <w:color w:val="000000"/>
          <w:sz w:val="28"/>
          <w:szCs w:val="28"/>
        </w:rPr>
        <w:t>4</w:t>
      </w:r>
      <w:r w:rsidRPr="00184017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в которых пострадали </w:t>
      </w:r>
      <w:r w:rsidR="00AF3B6B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детей.</w:t>
      </w:r>
      <w:r w:rsidRPr="00184017">
        <w:rPr>
          <w:color w:val="000000"/>
          <w:sz w:val="28"/>
          <w:szCs w:val="28"/>
        </w:rPr>
        <w:t xml:space="preserve"> </w:t>
      </w:r>
    </w:p>
    <w:p w:rsidR="00892C41" w:rsidRDefault="00892C41" w:rsidP="00892C41">
      <w:pPr>
        <w:numPr>
          <w:ilvl w:val="0"/>
          <w:numId w:val="3"/>
        </w:numPr>
        <w:ind w:left="851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Двое детей, возраст 10 и 11 лет, перевозились на заднем пассажирском сидении, пристегнуты (жители г. Чехов МО);</w:t>
      </w:r>
    </w:p>
    <w:p w:rsidR="00892C41" w:rsidRDefault="00892C41" w:rsidP="00892C41">
      <w:pPr>
        <w:numPr>
          <w:ilvl w:val="0"/>
          <w:numId w:val="3"/>
        </w:numPr>
        <w:ind w:left="851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Ребенок 5-ти лет перевозился на заднем пассажирском сидении, с использованием ДУУ, пристегнут ремнем безопасности (житель г. Москва).</w:t>
      </w:r>
    </w:p>
    <w:p w:rsidR="00892C41" w:rsidRDefault="00892C41" w:rsidP="00892C41">
      <w:pPr>
        <w:numPr>
          <w:ilvl w:val="0"/>
          <w:numId w:val="3"/>
        </w:numPr>
        <w:ind w:left="851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Ребенок 15-ти лет перевозился на заднем пассажирском сидении, не пристегнут ремнем безопасности (житель г. Щелково МО).</w:t>
      </w:r>
    </w:p>
    <w:p w:rsidR="00892C41" w:rsidRDefault="00892C41" w:rsidP="00892C41">
      <w:pPr>
        <w:numPr>
          <w:ilvl w:val="0"/>
          <w:numId w:val="3"/>
        </w:numPr>
        <w:ind w:left="851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Двое детей, возраст 6 и 7 лет</w:t>
      </w:r>
      <w:r w:rsidRPr="00BD7F7F">
        <w:rPr>
          <w:color w:val="000000"/>
          <w:sz w:val="28"/>
          <w:szCs w:val="28"/>
        </w:rPr>
        <w:t xml:space="preserve"> перевозил</w:t>
      </w:r>
      <w:r>
        <w:rPr>
          <w:color w:val="000000"/>
          <w:sz w:val="28"/>
          <w:szCs w:val="28"/>
        </w:rPr>
        <w:t>и</w:t>
      </w:r>
      <w:r w:rsidRPr="00BD7F7F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ь</w:t>
      </w:r>
      <w:r w:rsidRPr="00BD7F7F">
        <w:rPr>
          <w:color w:val="000000"/>
          <w:sz w:val="28"/>
          <w:szCs w:val="28"/>
        </w:rPr>
        <w:t xml:space="preserve"> на заднем пассажирском сиден</w:t>
      </w:r>
      <w:r>
        <w:rPr>
          <w:color w:val="000000"/>
          <w:sz w:val="28"/>
          <w:szCs w:val="28"/>
        </w:rPr>
        <w:t>ии</w:t>
      </w:r>
      <w:r w:rsidRPr="00BD7F7F">
        <w:rPr>
          <w:color w:val="000000"/>
          <w:sz w:val="28"/>
          <w:szCs w:val="28"/>
        </w:rPr>
        <w:t xml:space="preserve">, с использованием ДУУ, </w:t>
      </w:r>
      <w:r>
        <w:rPr>
          <w:color w:val="000000"/>
          <w:sz w:val="28"/>
          <w:szCs w:val="28"/>
        </w:rPr>
        <w:t xml:space="preserve">пристегнуты ремнем безопасности  </w:t>
      </w:r>
      <w:r w:rsidRPr="00BD7F7F">
        <w:rPr>
          <w:color w:val="000000"/>
          <w:sz w:val="28"/>
          <w:szCs w:val="28"/>
        </w:rPr>
        <w:t xml:space="preserve"> (жител</w:t>
      </w:r>
      <w:r>
        <w:rPr>
          <w:color w:val="000000"/>
          <w:sz w:val="28"/>
          <w:szCs w:val="28"/>
        </w:rPr>
        <w:t>и</w:t>
      </w:r>
      <w:r w:rsidRPr="00BD7F7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г. Москва</w:t>
      </w:r>
      <w:r w:rsidRPr="00BD7F7F">
        <w:rPr>
          <w:color w:val="000000"/>
          <w:sz w:val="28"/>
          <w:szCs w:val="28"/>
        </w:rPr>
        <w:t>).</w:t>
      </w:r>
    </w:p>
    <w:p w:rsidR="00892C41" w:rsidRDefault="00892C41" w:rsidP="00892C41">
      <w:pPr>
        <w:numPr>
          <w:ilvl w:val="0"/>
          <w:numId w:val="3"/>
        </w:numPr>
        <w:ind w:left="851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Ребенок 15-ти лет перевозился на заднем пассажирском сидении, не пристегнут ремнем безопасности (житель г.о. Серпухов, учащийся МОУ «Дашковская СОШ»).</w:t>
      </w:r>
    </w:p>
    <w:p w:rsidR="00AF3B6B" w:rsidRDefault="00AF3B6B" w:rsidP="00AF3B6B">
      <w:pPr>
        <w:numPr>
          <w:ilvl w:val="0"/>
          <w:numId w:val="3"/>
        </w:numPr>
        <w:ind w:left="851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Ребенок 6-ти лет перевозился на заднем пассажирском сидении, с использованием ДУУ, пристегнут ремнем безопасности (житель                     г.о. Серпухов</w:t>
      </w:r>
      <w:r w:rsidR="00BB7547">
        <w:rPr>
          <w:color w:val="000000"/>
          <w:sz w:val="28"/>
          <w:szCs w:val="28"/>
        </w:rPr>
        <w:t>, посещает МДОУ д/с № 4</w:t>
      </w:r>
      <w:r>
        <w:rPr>
          <w:color w:val="000000"/>
          <w:sz w:val="28"/>
          <w:szCs w:val="28"/>
        </w:rPr>
        <w:t>).</w:t>
      </w:r>
    </w:p>
    <w:p w:rsidR="00892C41" w:rsidRDefault="00892C41" w:rsidP="00AF3B6B">
      <w:pPr>
        <w:jc w:val="both"/>
        <w:rPr>
          <w:color w:val="000000"/>
          <w:sz w:val="28"/>
          <w:szCs w:val="28"/>
        </w:rPr>
      </w:pPr>
    </w:p>
    <w:p w:rsidR="00892C41" w:rsidRPr="009F040E" w:rsidRDefault="00892C41" w:rsidP="00892C41">
      <w:pPr>
        <w:numPr>
          <w:ilvl w:val="0"/>
          <w:numId w:val="1"/>
        </w:numPr>
        <w:ind w:left="0" w:firstLine="709"/>
        <w:jc w:val="both"/>
        <w:rPr>
          <w:b/>
          <w:color w:val="000000"/>
          <w:sz w:val="28"/>
          <w:szCs w:val="28"/>
        </w:rPr>
      </w:pPr>
      <w:r w:rsidRPr="009F040E">
        <w:rPr>
          <w:b/>
          <w:i/>
          <w:color w:val="000000"/>
          <w:sz w:val="28"/>
          <w:szCs w:val="28"/>
        </w:rPr>
        <w:t xml:space="preserve"> </w:t>
      </w:r>
      <w:r w:rsidRPr="009F040E">
        <w:rPr>
          <w:b/>
          <w:color w:val="000000"/>
          <w:sz w:val="28"/>
          <w:szCs w:val="28"/>
        </w:rPr>
        <w:t xml:space="preserve">Пешеходы </w:t>
      </w:r>
    </w:p>
    <w:p w:rsidR="00892C41" w:rsidRDefault="00892C41" w:rsidP="00892C41">
      <w:pPr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участием детей-пешеходов</w:t>
      </w:r>
      <w:r w:rsidRPr="0056294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зарегистрировано</w:t>
      </w:r>
      <w:r w:rsidRPr="0056294D">
        <w:rPr>
          <w:color w:val="000000"/>
          <w:sz w:val="28"/>
          <w:szCs w:val="28"/>
        </w:rPr>
        <w:t xml:space="preserve"> </w:t>
      </w:r>
      <w:r w:rsidR="00AF3B6B">
        <w:rPr>
          <w:color w:val="000000"/>
          <w:sz w:val="28"/>
          <w:szCs w:val="28"/>
        </w:rPr>
        <w:t>8</w:t>
      </w:r>
      <w:r w:rsidRPr="0056294D">
        <w:rPr>
          <w:color w:val="000000"/>
          <w:sz w:val="28"/>
          <w:szCs w:val="28"/>
        </w:rPr>
        <w:t xml:space="preserve"> (АППГ-</w:t>
      </w:r>
      <w:r>
        <w:rPr>
          <w:color w:val="000000"/>
          <w:sz w:val="28"/>
          <w:szCs w:val="28"/>
        </w:rPr>
        <w:t xml:space="preserve"> </w:t>
      </w:r>
      <w:r w:rsidR="00AF3B6B">
        <w:rPr>
          <w:color w:val="000000"/>
          <w:sz w:val="28"/>
          <w:szCs w:val="28"/>
        </w:rPr>
        <w:t>8</w:t>
      </w:r>
      <w:r w:rsidRPr="0056294D">
        <w:rPr>
          <w:color w:val="000000"/>
          <w:sz w:val="28"/>
          <w:szCs w:val="28"/>
        </w:rPr>
        <w:t>) ДТП</w:t>
      </w:r>
      <w:r>
        <w:rPr>
          <w:color w:val="000000"/>
          <w:sz w:val="28"/>
          <w:szCs w:val="28"/>
        </w:rPr>
        <w:t xml:space="preserve">, в которых травмировано </w:t>
      </w:r>
      <w:r w:rsidR="00AF3B6B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детей</w:t>
      </w:r>
      <w:r w:rsidRPr="0056294D">
        <w:rPr>
          <w:color w:val="000000"/>
          <w:sz w:val="28"/>
          <w:szCs w:val="28"/>
        </w:rPr>
        <w:t xml:space="preserve">.  </w:t>
      </w:r>
      <w:r w:rsidR="00BB7547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ДТП зарегистрировано в зоне действия пешеходного перехода. В двух случаях ДТП зарегистрированы вне зоны действия пешеходного перехода, дети находились без сопровождения взрослых. </w:t>
      </w:r>
    </w:p>
    <w:p w:rsidR="00892C41" w:rsidRDefault="00BB7547" w:rsidP="00892C41">
      <w:pPr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 </w:t>
      </w:r>
      <w:r w:rsidR="00892C41">
        <w:rPr>
          <w:color w:val="000000"/>
          <w:sz w:val="28"/>
          <w:szCs w:val="28"/>
        </w:rPr>
        <w:t xml:space="preserve">пострадавших детей-пешеходов школьного возраста, один – дошкольного.  </w:t>
      </w:r>
    </w:p>
    <w:p w:rsidR="00892C41" w:rsidRDefault="00892C41" w:rsidP="00892C41">
      <w:pPr>
        <w:numPr>
          <w:ilvl w:val="0"/>
          <w:numId w:val="2"/>
        </w:numPr>
        <w:ind w:left="709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Ребенок 11-ти лет, без сопровождения взрослых, вне зоны действия пешеходного перехода (житель г.о. Серпухов, учащийся МБОУ СОШ №1).</w:t>
      </w:r>
    </w:p>
    <w:p w:rsidR="00892C41" w:rsidRDefault="00892C41" w:rsidP="00892C41">
      <w:pPr>
        <w:numPr>
          <w:ilvl w:val="0"/>
          <w:numId w:val="2"/>
        </w:numPr>
        <w:ind w:left="709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Ребенок 3-х лет, в сопровождении родителей, в зоне действия пешеходного перехода (житель г.о. Серпухов, ДДУ не посещает).</w:t>
      </w:r>
    </w:p>
    <w:p w:rsidR="00892C41" w:rsidRDefault="00892C41" w:rsidP="00892C41">
      <w:pPr>
        <w:numPr>
          <w:ilvl w:val="0"/>
          <w:numId w:val="2"/>
        </w:numPr>
        <w:ind w:left="709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Ребенок  13-ти лет, без сопровождения взрослых, вне зоны действия пешеходного перехода, передвигался на самокате (житель г.о. Серпухов, учащийся МБОУ СОШ № 3).</w:t>
      </w:r>
    </w:p>
    <w:p w:rsidR="00892C41" w:rsidRDefault="00892C41" w:rsidP="00892C41">
      <w:pPr>
        <w:numPr>
          <w:ilvl w:val="0"/>
          <w:numId w:val="2"/>
        </w:numPr>
        <w:ind w:left="709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Ребенок  9-ти лет, в сопровождении матери, в зоне действия пешеходного перехода, передвигался на самокате (житель г.о. Серпухов, учащийся МБОУ Гимназия № 1).</w:t>
      </w:r>
    </w:p>
    <w:p w:rsidR="00892C41" w:rsidRDefault="00892C41" w:rsidP="00892C41">
      <w:pPr>
        <w:numPr>
          <w:ilvl w:val="0"/>
          <w:numId w:val="2"/>
        </w:numPr>
        <w:ind w:left="709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Ребенок 10-ти лет, без сопровождения взрослых, в зоне действия пешеходного перехода (житель г.о. Серпухов, учащийся МОУ «Дашковская СОШ»).</w:t>
      </w:r>
    </w:p>
    <w:p w:rsidR="00892C41" w:rsidRDefault="00892C41" w:rsidP="00892C41">
      <w:pPr>
        <w:numPr>
          <w:ilvl w:val="0"/>
          <w:numId w:val="2"/>
        </w:numPr>
        <w:ind w:left="709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Ребенок 13-ти лет, без сопровождения взрослых, в зоне действия пешеходного перехода (житель г.о. Серпухов, учащийся МБОУ СОШ № 1).</w:t>
      </w:r>
    </w:p>
    <w:p w:rsidR="00892C41" w:rsidRDefault="00892C41" w:rsidP="00892C41">
      <w:pPr>
        <w:numPr>
          <w:ilvl w:val="0"/>
          <w:numId w:val="2"/>
        </w:numPr>
        <w:ind w:left="709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Ребенок 8-ми лет, без сопровождения взрослых, в придворовой территории  (житель г.о. Серпухов, учащийся МБОУ СОШ № 2).</w:t>
      </w:r>
    </w:p>
    <w:p w:rsidR="00BB7547" w:rsidRDefault="00BB7547" w:rsidP="00BB7547">
      <w:pPr>
        <w:numPr>
          <w:ilvl w:val="0"/>
          <w:numId w:val="2"/>
        </w:numPr>
        <w:ind w:left="709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Ребенок 12-ти лет, без сопровождения взрослых, в зоне действия пешеходного перехода (житель г.о. Серпухов, учащийся МБОУ «Школа             № 8»).</w:t>
      </w:r>
    </w:p>
    <w:p w:rsidR="00892C41" w:rsidRPr="00ED27DA" w:rsidRDefault="00892C41" w:rsidP="00892C41">
      <w:pPr>
        <w:jc w:val="both"/>
        <w:rPr>
          <w:color w:val="000000"/>
          <w:sz w:val="28"/>
          <w:szCs w:val="28"/>
        </w:rPr>
      </w:pPr>
    </w:p>
    <w:p w:rsidR="00892C41" w:rsidRDefault="00892C41" w:rsidP="00892C41">
      <w:pPr>
        <w:numPr>
          <w:ilvl w:val="0"/>
          <w:numId w:val="1"/>
        </w:numPr>
        <w:ind w:left="0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Велосипедисты </w:t>
      </w:r>
    </w:p>
    <w:p w:rsidR="00892C41" w:rsidRDefault="00892C41" w:rsidP="00892C41">
      <w:pPr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участием детей-велосипедистов</w:t>
      </w:r>
      <w:r w:rsidRPr="0056294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зарегистрировано</w:t>
      </w:r>
      <w:r w:rsidRPr="0056294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</w:t>
      </w:r>
      <w:r w:rsidRPr="0056294D">
        <w:rPr>
          <w:color w:val="000000"/>
          <w:sz w:val="28"/>
          <w:szCs w:val="28"/>
        </w:rPr>
        <w:t xml:space="preserve"> (АППГ-</w:t>
      </w:r>
      <w:r>
        <w:rPr>
          <w:color w:val="000000"/>
          <w:sz w:val="28"/>
          <w:szCs w:val="28"/>
        </w:rPr>
        <w:t>4</w:t>
      </w:r>
      <w:r w:rsidRPr="0056294D">
        <w:rPr>
          <w:color w:val="000000"/>
          <w:sz w:val="28"/>
          <w:szCs w:val="28"/>
        </w:rPr>
        <w:t>) ДТП</w:t>
      </w:r>
      <w:r>
        <w:rPr>
          <w:color w:val="000000"/>
          <w:sz w:val="28"/>
          <w:szCs w:val="28"/>
        </w:rPr>
        <w:t>, в которых травмированы 2 ребенка:</w:t>
      </w:r>
    </w:p>
    <w:p w:rsidR="00892C41" w:rsidRDefault="00892C41" w:rsidP="00892C41">
      <w:pPr>
        <w:numPr>
          <w:ilvl w:val="0"/>
          <w:numId w:val="4"/>
        </w:numPr>
        <w:ind w:left="709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Ребенок 7-ми лет, в сопровождении матери, в дворовой территории (житель г.о. Серпухов, воспитанник МДОУ д/с № 34).</w:t>
      </w:r>
    </w:p>
    <w:p w:rsidR="00892C41" w:rsidRPr="00511E67" w:rsidRDefault="00892C41" w:rsidP="00892C41">
      <w:pPr>
        <w:numPr>
          <w:ilvl w:val="0"/>
          <w:numId w:val="4"/>
        </w:numPr>
        <w:ind w:left="709" w:firstLine="0"/>
        <w:jc w:val="both"/>
        <w:rPr>
          <w:color w:val="000000"/>
          <w:sz w:val="28"/>
          <w:szCs w:val="28"/>
        </w:rPr>
      </w:pPr>
      <w:r w:rsidRPr="00511E67">
        <w:rPr>
          <w:color w:val="000000"/>
          <w:sz w:val="28"/>
          <w:szCs w:val="28"/>
        </w:rPr>
        <w:t xml:space="preserve">Ребенок 15-ти лет, </w:t>
      </w:r>
      <w:r>
        <w:rPr>
          <w:color w:val="000000"/>
          <w:sz w:val="28"/>
          <w:szCs w:val="28"/>
        </w:rPr>
        <w:t>д</w:t>
      </w:r>
      <w:r w:rsidRPr="00511E67">
        <w:rPr>
          <w:color w:val="000000"/>
          <w:sz w:val="28"/>
          <w:szCs w:val="28"/>
        </w:rPr>
        <w:t xml:space="preserve">вигался на велосипеде без сопровождения по </w:t>
      </w:r>
      <w:r>
        <w:rPr>
          <w:color w:val="000000"/>
          <w:sz w:val="28"/>
          <w:szCs w:val="28"/>
        </w:rPr>
        <w:t>пешеходному переходу (житель г.о. Серпухов, учащийся МБОУ Гимназия          № 1).</w:t>
      </w:r>
    </w:p>
    <w:p w:rsidR="00892C41" w:rsidRDefault="00BB7547" w:rsidP="00BB7547">
      <w:pPr>
        <w:ind w:left="1627" w:right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</w:p>
    <w:p w:rsidR="00892C41" w:rsidRPr="0037050D" w:rsidRDefault="00892C41" w:rsidP="00892C41">
      <w:pPr>
        <w:ind w:firstLine="709"/>
        <w:jc w:val="center"/>
        <w:rPr>
          <w:b/>
          <w:i/>
          <w:sz w:val="28"/>
          <w:szCs w:val="28"/>
        </w:rPr>
      </w:pPr>
      <w:r w:rsidRPr="0037050D">
        <w:rPr>
          <w:b/>
          <w:i/>
          <w:sz w:val="28"/>
          <w:szCs w:val="28"/>
        </w:rPr>
        <w:t xml:space="preserve">Распределение пострадавших в ДТП  детей </w:t>
      </w:r>
    </w:p>
    <w:p w:rsidR="00892C41" w:rsidRPr="0037050D" w:rsidRDefault="00892C41" w:rsidP="00892C41">
      <w:pPr>
        <w:ind w:firstLine="709"/>
        <w:jc w:val="center"/>
        <w:rPr>
          <w:sz w:val="28"/>
          <w:szCs w:val="28"/>
        </w:rPr>
      </w:pPr>
      <w:r w:rsidRPr="0037050D">
        <w:rPr>
          <w:b/>
          <w:i/>
          <w:sz w:val="28"/>
          <w:szCs w:val="28"/>
        </w:rPr>
        <w:t xml:space="preserve">по возрастным категориям </w:t>
      </w:r>
    </w:p>
    <w:p w:rsidR="00892C41" w:rsidRDefault="00892C41" w:rsidP="00892C41">
      <w:pPr>
        <w:ind w:firstLine="709"/>
        <w:jc w:val="both"/>
        <w:rPr>
          <w:sz w:val="28"/>
          <w:szCs w:val="28"/>
        </w:rPr>
      </w:pPr>
      <w:r w:rsidRPr="0037050D">
        <w:rPr>
          <w:sz w:val="28"/>
          <w:szCs w:val="28"/>
        </w:rPr>
        <w:t>В таблице представлены статистические показатели с учетом распределения пострадавших детей по четырем основным возрастным группам:</w:t>
      </w:r>
    </w:p>
    <w:p w:rsidR="00892C41" w:rsidRPr="0037050D" w:rsidRDefault="00892C41" w:rsidP="00892C41">
      <w:pPr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Ind w:w="-60" w:type="dxa"/>
        <w:tblLayout w:type="fixed"/>
        <w:tblLook w:val="0000"/>
      </w:tblPr>
      <w:tblGrid>
        <w:gridCol w:w="7338"/>
        <w:gridCol w:w="1351"/>
        <w:gridCol w:w="1467"/>
      </w:tblGrid>
      <w:tr w:rsidR="00892C41" w:rsidRPr="0037050D" w:rsidTr="00450A6A">
        <w:trPr>
          <w:trHeight w:val="628"/>
        </w:trPr>
        <w:tc>
          <w:tcPr>
            <w:tcW w:w="733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C41" w:rsidRPr="0037050D" w:rsidRDefault="00892C41" w:rsidP="00450A6A">
            <w:pPr>
              <w:jc w:val="center"/>
              <w:rPr>
                <w:b/>
              </w:rPr>
            </w:pPr>
            <w:r w:rsidRPr="0037050D">
              <w:rPr>
                <w:b/>
                <w:sz w:val="28"/>
                <w:szCs w:val="28"/>
              </w:rPr>
              <w:t>Основные возрастные категории</w:t>
            </w:r>
          </w:p>
        </w:tc>
        <w:tc>
          <w:tcPr>
            <w:tcW w:w="135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92C41" w:rsidRPr="0037050D" w:rsidRDefault="00892C41" w:rsidP="00450A6A">
            <w:pPr>
              <w:snapToGrid w:val="0"/>
              <w:jc w:val="center"/>
              <w:rPr>
                <w:b/>
              </w:rPr>
            </w:pPr>
          </w:p>
          <w:p w:rsidR="00892C41" w:rsidRPr="0037050D" w:rsidRDefault="00892C41" w:rsidP="00450A6A">
            <w:pPr>
              <w:jc w:val="center"/>
              <w:rPr>
                <w:b/>
              </w:rPr>
            </w:pPr>
          </w:p>
        </w:tc>
        <w:tc>
          <w:tcPr>
            <w:tcW w:w="14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92C41" w:rsidRPr="0037050D" w:rsidRDefault="00892C41" w:rsidP="00450A6A">
            <w:pPr>
              <w:snapToGrid w:val="0"/>
              <w:jc w:val="center"/>
              <w:rPr>
                <w:b/>
              </w:rPr>
            </w:pPr>
          </w:p>
          <w:p w:rsidR="00892C41" w:rsidRPr="0037050D" w:rsidRDefault="00892C41" w:rsidP="00450A6A">
            <w:pPr>
              <w:jc w:val="center"/>
            </w:pPr>
            <w:r w:rsidRPr="0037050D">
              <w:rPr>
                <w:b/>
              </w:rPr>
              <w:t>%</w:t>
            </w:r>
          </w:p>
        </w:tc>
      </w:tr>
      <w:tr w:rsidR="00892C41" w:rsidRPr="0037050D" w:rsidTr="00450A6A">
        <w:tc>
          <w:tcPr>
            <w:tcW w:w="73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892C41" w:rsidRPr="0037050D" w:rsidRDefault="00892C41" w:rsidP="00450A6A">
            <w:pPr>
              <w:rPr>
                <w:szCs w:val="28"/>
              </w:rPr>
            </w:pPr>
            <w:r w:rsidRPr="0037050D">
              <w:rPr>
                <w:sz w:val="28"/>
                <w:szCs w:val="28"/>
              </w:rPr>
              <w:t xml:space="preserve">дошкольники  </w:t>
            </w:r>
            <w:r w:rsidRPr="0037050D">
              <w:rPr>
                <w:i/>
                <w:sz w:val="28"/>
                <w:szCs w:val="28"/>
              </w:rPr>
              <w:t>до 7 лет</w:t>
            </w:r>
          </w:p>
        </w:tc>
        <w:tc>
          <w:tcPr>
            <w:tcW w:w="13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892C41" w:rsidRPr="0037050D" w:rsidRDefault="00BB7547" w:rsidP="00450A6A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92C41" w:rsidRPr="0037050D" w:rsidRDefault="00BB7547" w:rsidP="00450A6A">
            <w:pPr>
              <w:spacing w:line="360" w:lineRule="auto"/>
              <w:jc w:val="center"/>
            </w:pPr>
            <w:r>
              <w:t>24</w:t>
            </w:r>
          </w:p>
        </w:tc>
      </w:tr>
      <w:tr w:rsidR="00892C41" w:rsidRPr="0037050D" w:rsidTr="00450A6A">
        <w:tc>
          <w:tcPr>
            <w:tcW w:w="73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892C41" w:rsidRPr="0037050D" w:rsidRDefault="00892C41" w:rsidP="00450A6A">
            <w:pPr>
              <w:rPr>
                <w:szCs w:val="28"/>
              </w:rPr>
            </w:pPr>
            <w:r w:rsidRPr="0037050D">
              <w:rPr>
                <w:sz w:val="28"/>
                <w:szCs w:val="28"/>
              </w:rPr>
              <w:t xml:space="preserve">школьники начальных классов </w:t>
            </w:r>
            <w:r w:rsidRPr="0037050D">
              <w:rPr>
                <w:i/>
                <w:sz w:val="28"/>
                <w:szCs w:val="28"/>
              </w:rPr>
              <w:t>от 7 до 10 лет</w:t>
            </w:r>
          </w:p>
        </w:tc>
        <w:tc>
          <w:tcPr>
            <w:tcW w:w="13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892C41" w:rsidRPr="0037050D" w:rsidRDefault="00892C41" w:rsidP="00450A6A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92C41" w:rsidRPr="0037050D" w:rsidRDefault="00BB7547" w:rsidP="00450A6A">
            <w:pPr>
              <w:spacing w:line="360" w:lineRule="auto"/>
              <w:jc w:val="center"/>
            </w:pPr>
            <w:r>
              <w:t>28</w:t>
            </w:r>
          </w:p>
        </w:tc>
      </w:tr>
      <w:tr w:rsidR="00892C41" w:rsidRPr="0037050D" w:rsidTr="00450A6A">
        <w:tc>
          <w:tcPr>
            <w:tcW w:w="73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892C41" w:rsidRPr="0037050D" w:rsidRDefault="00892C41" w:rsidP="00450A6A">
            <w:pPr>
              <w:rPr>
                <w:szCs w:val="28"/>
              </w:rPr>
            </w:pPr>
            <w:r w:rsidRPr="0037050D">
              <w:rPr>
                <w:sz w:val="28"/>
                <w:szCs w:val="28"/>
              </w:rPr>
              <w:t xml:space="preserve">школьники средних классов </w:t>
            </w:r>
            <w:r w:rsidRPr="0037050D">
              <w:rPr>
                <w:i/>
                <w:sz w:val="28"/>
                <w:szCs w:val="28"/>
              </w:rPr>
              <w:t>от 10 до 14 лет</w:t>
            </w:r>
          </w:p>
        </w:tc>
        <w:tc>
          <w:tcPr>
            <w:tcW w:w="13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892C41" w:rsidRPr="0037050D" w:rsidRDefault="00BB7547" w:rsidP="00450A6A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92C41" w:rsidRPr="0037050D" w:rsidRDefault="00BB7547" w:rsidP="00450A6A">
            <w:pPr>
              <w:spacing w:line="360" w:lineRule="auto"/>
              <w:jc w:val="center"/>
            </w:pPr>
            <w:r>
              <w:t>33</w:t>
            </w:r>
          </w:p>
        </w:tc>
      </w:tr>
      <w:tr w:rsidR="00892C41" w:rsidRPr="0037050D" w:rsidTr="00450A6A">
        <w:tc>
          <w:tcPr>
            <w:tcW w:w="73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892C41" w:rsidRPr="0037050D" w:rsidRDefault="00892C41" w:rsidP="00450A6A">
            <w:pPr>
              <w:rPr>
                <w:szCs w:val="28"/>
              </w:rPr>
            </w:pPr>
            <w:r w:rsidRPr="0037050D">
              <w:rPr>
                <w:sz w:val="28"/>
                <w:szCs w:val="28"/>
              </w:rPr>
              <w:t xml:space="preserve">школьники старших классов </w:t>
            </w:r>
            <w:r w:rsidRPr="0037050D">
              <w:rPr>
                <w:i/>
                <w:sz w:val="28"/>
                <w:szCs w:val="28"/>
              </w:rPr>
              <w:t>от 14 до 16 лет</w:t>
            </w:r>
          </w:p>
        </w:tc>
        <w:tc>
          <w:tcPr>
            <w:tcW w:w="13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892C41" w:rsidRPr="0037050D" w:rsidRDefault="00892C41" w:rsidP="00450A6A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92C41" w:rsidRPr="0037050D" w:rsidRDefault="00892C41" w:rsidP="00BB7547">
            <w:pPr>
              <w:spacing w:line="360" w:lineRule="auto"/>
              <w:jc w:val="center"/>
            </w:pPr>
            <w:r>
              <w:t>1</w:t>
            </w:r>
            <w:r w:rsidR="00BB7547">
              <w:t>7</w:t>
            </w:r>
          </w:p>
        </w:tc>
      </w:tr>
      <w:tr w:rsidR="00892C41" w:rsidRPr="0037050D" w:rsidTr="00450A6A">
        <w:trPr>
          <w:trHeight w:val="246"/>
        </w:trPr>
        <w:tc>
          <w:tcPr>
            <w:tcW w:w="73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892C41" w:rsidRPr="0037050D" w:rsidRDefault="00892C41" w:rsidP="00450A6A">
            <w:pPr>
              <w:rPr>
                <w:b/>
                <w:szCs w:val="28"/>
              </w:rPr>
            </w:pPr>
            <w:r w:rsidRPr="0037050D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3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892C41" w:rsidRPr="0037050D" w:rsidRDefault="00892C41" w:rsidP="00BB7547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BB7547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92C41" w:rsidRPr="0037050D" w:rsidRDefault="00892C41" w:rsidP="00450A6A">
            <w:pPr>
              <w:spacing w:line="360" w:lineRule="auto"/>
              <w:jc w:val="center"/>
            </w:pPr>
            <w:r>
              <w:t>100</w:t>
            </w:r>
          </w:p>
        </w:tc>
      </w:tr>
    </w:tbl>
    <w:p w:rsidR="00892C41" w:rsidRDefault="00892C41" w:rsidP="00892C41">
      <w:pPr>
        <w:ind w:firstLine="709"/>
        <w:jc w:val="both"/>
        <w:rPr>
          <w:sz w:val="28"/>
          <w:szCs w:val="28"/>
        </w:rPr>
      </w:pPr>
      <w:r w:rsidRPr="0037050D">
        <w:rPr>
          <w:sz w:val="28"/>
          <w:szCs w:val="28"/>
        </w:rPr>
        <w:t>Долевое распределение детского дорожно-транспортного травматизма, в зависимости от возраста пострадавших детей, представлено на диаграммах:</w:t>
      </w:r>
    </w:p>
    <w:p w:rsidR="00892C41" w:rsidRPr="0037050D" w:rsidRDefault="00892C41" w:rsidP="00892C41">
      <w:pPr>
        <w:ind w:firstLine="709"/>
        <w:jc w:val="both"/>
        <w:rPr>
          <w:sz w:val="28"/>
          <w:szCs w:val="28"/>
        </w:rPr>
      </w:pPr>
    </w:p>
    <w:p w:rsidR="00892C41" w:rsidRDefault="00892C41" w:rsidP="00892C41">
      <w:pPr>
        <w:spacing w:line="360" w:lineRule="auto"/>
        <w:rPr>
          <w:color w:val="800000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noProof/>
        </w:rPr>
        <w:drawing>
          <wp:inline distT="0" distB="0" distL="0" distR="0">
            <wp:extent cx="2454910" cy="1520825"/>
            <wp:effectExtent l="0" t="0" r="0" b="0"/>
            <wp:docPr id="10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>
        <w:rPr>
          <w:sz w:val="28"/>
          <w:szCs w:val="28"/>
        </w:rPr>
        <w:t xml:space="preserve">                </w:t>
      </w:r>
      <w:r>
        <w:rPr>
          <w:noProof/>
        </w:rPr>
        <w:drawing>
          <wp:inline distT="0" distB="0" distL="0" distR="0">
            <wp:extent cx="2614295" cy="1500505"/>
            <wp:effectExtent l="38100" t="19050" r="14605" b="4445"/>
            <wp:docPr id="11" name="Объ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92C41" w:rsidRDefault="00BB7547" w:rsidP="00892C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76</w:t>
      </w:r>
      <w:r w:rsidR="00892C41">
        <w:rPr>
          <w:sz w:val="28"/>
          <w:szCs w:val="28"/>
        </w:rPr>
        <w:t xml:space="preserve"> </w:t>
      </w:r>
      <w:r w:rsidR="00892C41" w:rsidRPr="008A21CA">
        <w:rPr>
          <w:sz w:val="28"/>
          <w:szCs w:val="28"/>
        </w:rPr>
        <w:t>% ДТП приходится на детей школьного возраста, из которых наибольшему риску подвержены возрастн</w:t>
      </w:r>
      <w:r w:rsidR="00892C41">
        <w:rPr>
          <w:sz w:val="28"/>
          <w:szCs w:val="28"/>
        </w:rPr>
        <w:t>ая</w:t>
      </w:r>
      <w:r w:rsidR="00892C41" w:rsidRPr="008A21CA">
        <w:rPr>
          <w:sz w:val="28"/>
          <w:szCs w:val="28"/>
        </w:rPr>
        <w:t xml:space="preserve"> категори</w:t>
      </w:r>
      <w:r w:rsidR="00892C41">
        <w:rPr>
          <w:sz w:val="28"/>
          <w:szCs w:val="28"/>
        </w:rPr>
        <w:t>я</w:t>
      </w:r>
      <w:r w:rsidR="00892C41" w:rsidRPr="008A21CA">
        <w:rPr>
          <w:sz w:val="28"/>
          <w:szCs w:val="28"/>
        </w:rPr>
        <w:t xml:space="preserve"> от 7 до 1</w:t>
      </w:r>
      <w:r w:rsidR="00892C41">
        <w:rPr>
          <w:sz w:val="28"/>
          <w:szCs w:val="28"/>
        </w:rPr>
        <w:t>4</w:t>
      </w:r>
      <w:r w:rsidR="00892C41" w:rsidRPr="008A21CA">
        <w:rPr>
          <w:sz w:val="28"/>
          <w:szCs w:val="28"/>
        </w:rPr>
        <w:t xml:space="preserve"> лет. Одной из причин значительного количества ДТП со школьниками является то обстоятельство, что детей, обучающихся в образовательных организациях в 2 раза больше, чем дошкольников. Также, данный факт объясняется тем, что в </w:t>
      </w:r>
      <w:r w:rsidR="00892C41" w:rsidRPr="008A21CA">
        <w:rPr>
          <w:sz w:val="28"/>
          <w:szCs w:val="28"/>
        </w:rPr>
        <w:lastRenderedPageBreak/>
        <w:t>большинстве случаях, школьники находятся на улице и проезжей части без сопровождения взрослых, самостоятельно передвигаются из дома в школу и обратно, посещают всевозможные секции и кружки, тогда как дошкольники, как правило, н</w:t>
      </w:r>
      <w:r w:rsidR="00892C41">
        <w:rPr>
          <w:sz w:val="28"/>
          <w:szCs w:val="28"/>
        </w:rPr>
        <w:t>аходятся под присмотром родителей</w:t>
      </w:r>
      <w:r w:rsidR="00892C41" w:rsidRPr="008A21CA">
        <w:rPr>
          <w:sz w:val="28"/>
          <w:szCs w:val="28"/>
        </w:rPr>
        <w:t>.</w:t>
      </w:r>
    </w:p>
    <w:p w:rsidR="00BB7547" w:rsidRPr="008A21CA" w:rsidRDefault="00BB7547" w:rsidP="00892C41">
      <w:pPr>
        <w:ind w:firstLine="709"/>
        <w:jc w:val="both"/>
        <w:rPr>
          <w:sz w:val="28"/>
          <w:szCs w:val="28"/>
        </w:rPr>
      </w:pPr>
    </w:p>
    <w:p w:rsidR="00892C41" w:rsidRPr="0058714E" w:rsidRDefault="00892C41" w:rsidP="00892C41">
      <w:pPr>
        <w:ind w:firstLine="709"/>
        <w:jc w:val="center"/>
        <w:rPr>
          <w:sz w:val="28"/>
          <w:szCs w:val="28"/>
        </w:rPr>
      </w:pPr>
      <w:r w:rsidRPr="0058714E">
        <w:rPr>
          <w:b/>
          <w:i/>
          <w:sz w:val="28"/>
          <w:szCs w:val="28"/>
        </w:rPr>
        <w:t>Распределение показателей детского дорожно-транспортного травматизма</w:t>
      </w:r>
      <w:r>
        <w:rPr>
          <w:b/>
          <w:i/>
          <w:sz w:val="28"/>
          <w:szCs w:val="28"/>
        </w:rPr>
        <w:t xml:space="preserve"> </w:t>
      </w:r>
      <w:r w:rsidRPr="0058714E">
        <w:rPr>
          <w:b/>
          <w:i/>
          <w:sz w:val="28"/>
          <w:szCs w:val="28"/>
        </w:rPr>
        <w:t>в зависимости от погодных условий</w:t>
      </w:r>
    </w:p>
    <w:p w:rsidR="00892C41" w:rsidRDefault="00892C41" w:rsidP="00892C41">
      <w:pPr>
        <w:spacing w:line="360" w:lineRule="auto"/>
        <w:ind w:firstLine="142"/>
        <w:jc w:val="both"/>
        <w:rPr>
          <w:color w:val="800000"/>
          <w:sz w:val="28"/>
          <w:szCs w:val="28"/>
        </w:rPr>
      </w:pPr>
      <w:r>
        <w:rPr>
          <w:noProof/>
        </w:rPr>
        <w:drawing>
          <wp:inline distT="0" distB="0" distL="0" distR="0">
            <wp:extent cx="6102350" cy="1619885"/>
            <wp:effectExtent l="38100" t="19050" r="12700" b="0"/>
            <wp:docPr id="15" name="Объект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892C41" w:rsidRDefault="00892C41" w:rsidP="00892C41">
      <w:pPr>
        <w:ind w:firstLine="709"/>
        <w:jc w:val="center"/>
        <w:rPr>
          <w:b/>
          <w:i/>
          <w:sz w:val="28"/>
          <w:szCs w:val="28"/>
        </w:rPr>
      </w:pPr>
    </w:p>
    <w:p w:rsidR="00892C41" w:rsidRPr="0060208A" w:rsidRDefault="00892C41" w:rsidP="00892C41">
      <w:pPr>
        <w:ind w:firstLine="709"/>
        <w:jc w:val="center"/>
        <w:rPr>
          <w:b/>
          <w:i/>
          <w:sz w:val="28"/>
          <w:szCs w:val="28"/>
        </w:rPr>
      </w:pPr>
      <w:r w:rsidRPr="0060208A">
        <w:rPr>
          <w:b/>
          <w:i/>
          <w:sz w:val="28"/>
          <w:szCs w:val="28"/>
        </w:rPr>
        <w:t xml:space="preserve">Показатели ДТП с участием несовершеннолетних, </w:t>
      </w:r>
    </w:p>
    <w:p w:rsidR="00892C41" w:rsidRPr="0060208A" w:rsidRDefault="00892C41" w:rsidP="00892C41">
      <w:pPr>
        <w:ind w:firstLine="709"/>
        <w:jc w:val="center"/>
        <w:rPr>
          <w:b/>
          <w:i/>
          <w:sz w:val="28"/>
          <w:szCs w:val="28"/>
        </w:rPr>
      </w:pPr>
      <w:r w:rsidRPr="0060208A">
        <w:rPr>
          <w:b/>
          <w:i/>
          <w:sz w:val="28"/>
          <w:szCs w:val="28"/>
        </w:rPr>
        <w:t xml:space="preserve">при которых выявлены недостатки транспортно-эксплуатационного </w:t>
      </w:r>
    </w:p>
    <w:p w:rsidR="00892C41" w:rsidRDefault="00892C41" w:rsidP="00892C41">
      <w:pPr>
        <w:ind w:firstLine="709"/>
        <w:jc w:val="center"/>
        <w:rPr>
          <w:b/>
          <w:i/>
          <w:sz w:val="28"/>
          <w:szCs w:val="28"/>
        </w:rPr>
      </w:pPr>
      <w:r w:rsidRPr="0060208A">
        <w:rPr>
          <w:b/>
          <w:i/>
          <w:sz w:val="28"/>
          <w:szCs w:val="28"/>
        </w:rPr>
        <w:t>состояния улично-дорожной сети</w:t>
      </w:r>
    </w:p>
    <w:p w:rsidR="00892C41" w:rsidRPr="0060208A" w:rsidRDefault="00892C41" w:rsidP="00892C41">
      <w:pPr>
        <w:ind w:firstLine="709"/>
        <w:jc w:val="center"/>
      </w:pPr>
    </w:p>
    <w:p w:rsidR="00892C41" w:rsidRDefault="00892C41" w:rsidP="00892C41">
      <w:pPr>
        <w:spacing w:line="360" w:lineRule="auto"/>
        <w:jc w:val="center"/>
        <w:rPr>
          <w:color w:val="800000"/>
          <w:sz w:val="28"/>
          <w:szCs w:val="28"/>
        </w:rPr>
      </w:pPr>
      <w:r>
        <w:rPr>
          <w:noProof/>
        </w:rPr>
        <w:drawing>
          <wp:inline distT="0" distB="0" distL="0" distR="0">
            <wp:extent cx="1908175" cy="1391285"/>
            <wp:effectExtent l="0" t="0" r="0" b="0"/>
            <wp:docPr id="16" name="Объект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>
        <w:rPr>
          <w:color w:val="FF0000"/>
          <w:sz w:val="28"/>
          <w:szCs w:val="28"/>
        </w:rPr>
        <w:t xml:space="preserve">         </w:t>
      </w:r>
      <w:r>
        <w:rPr>
          <w:noProof/>
        </w:rPr>
        <w:drawing>
          <wp:inline distT="0" distB="0" distL="0" distR="0">
            <wp:extent cx="2196465" cy="1461135"/>
            <wp:effectExtent l="0" t="0" r="0" b="0"/>
            <wp:docPr id="17" name="Объект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892C41" w:rsidRPr="00805871" w:rsidRDefault="00892C41" w:rsidP="00892C41">
      <w:pPr>
        <w:ind w:firstLine="709"/>
        <w:jc w:val="both"/>
        <w:rPr>
          <w:sz w:val="28"/>
          <w:szCs w:val="28"/>
        </w:rPr>
      </w:pPr>
      <w:r w:rsidRPr="00805871">
        <w:rPr>
          <w:sz w:val="28"/>
          <w:szCs w:val="28"/>
        </w:rPr>
        <w:t xml:space="preserve">В </w:t>
      </w:r>
      <w:r w:rsidR="00852ACC">
        <w:rPr>
          <w:sz w:val="28"/>
          <w:szCs w:val="28"/>
        </w:rPr>
        <w:t>6</w:t>
      </w:r>
      <w:r>
        <w:rPr>
          <w:sz w:val="28"/>
          <w:szCs w:val="28"/>
        </w:rPr>
        <w:t xml:space="preserve"> ДТП (3</w:t>
      </w:r>
      <w:r w:rsidR="00852ACC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805871">
        <w:rPr>
          <w:sz w:val="28"/>
          <w:szCs w:val="28"/>
        </w:rPr>
        <w:t xml:space="preserve">%) с участием детей были выявлены недостатки транспортно-эксплуатационного состояния улично-дорожной сети. В результате данных ДТП </w:t>
      </w:r>
      <w:r w:rsidR="00852ACC">
        <w:rPr>
          <w:sz w:val="28"/>
          <w:szCs w:val="28"/>
        </w:rPr>
        <w:t>7</w:t>
      </w:r>
      <w:r w:rsidRPr="00805871">
        <w:rPr>
          <w:sz w:val="28"/>
          <w:szCs w:val="28"/>
        </w:rPr>
        <w:t xml:space="preserve"> несовершеннолетних получил</w:t>
      </w:r>
      <w:r>
        <w:rPr>
          <w:sz w:val="28"/>
          <w:szCs w:val="28"/>
        </w:rPr>
        <w:t>и</w:t>
      </w:r>
      <w:r w:rsidRPr="00805871">
        <w:rPr>
          <w:sz w:val="28"/>
          <w:szCs w:val="28"/>
        </w:rPr>
        <w:t xml:space="preserve"> ранения. </w:t>
      </w:r>
    </w:p>
    <w:p w:rsidR="00892C41" w:rsidRPr="00805871" w:rsidRDefault="00892C41" w:rsidP="00892C41">
      <w:pPr>
        <w:ind w:firstLine="709"/>
        <w:rPr>
          <w:b/>
          <w:i/>
          <w:sz w:val="28"/>
          <w:szCs w:val="28"/>
        </w:rPr>
      </w:pPr>
    </w:p>
    <w:p w:rsidR="00892C41" w:rsidRPr="0060208A" w:rsidRDefault="00892C41" w:rsidP="00892C41">
      <w:pPr>
        <w:ind w:firstLine="709"/>
        <w:jc w:val="center"/>
        <w:rPr>
          <w:b/>
          <w:i/>
          <w:sz w:val="28"/>
          <w:szCs w:val="28"/>
        </w:rPr>
      </w:pPr>
      <w:r w:rsidRPr="0060208A">
        <w:rPr>
          <w:b/>
          <w:i/>
          <w:sz w:val="28"/>
          <w:szCs w:val="28"/>
        </w:rPr>
        <w:t>Распределение ДТП</w:t>
      </w:r>
      <w:r>
        <w:rPr>
          <w:b/>
          <w:i/>
          <w:sz w:val="28"/>
          <w:szCs w:val="28"/>
        </w:rPr>
        <w:t xml:space="preserve"> с участием детей</w:t>
      </w:r>
      <w:r w:rsidRPr="0060208A">
        <w:rPr>
          <w:b/>
          <w:i/>
          <w:sz w:val="28"/>
          <w:szCs w:val="28"/>
        </w:rPr>
        <w:t>,</w:t>
      </w:r>
    </w:p>
    <w:p w:rsidR="00892C41" w:rsidRDefault="00892C41" w:rsidP="00892C41">
      <w:pPr>
        <w:ind w:firstLine="709"/>
        <w:jc w:val="center"/>
        <w:rPr>
          <w:b/>
          <w:i/>
          <w:sz w:val="28"/>
          <w:szCs w:val="28"/>
        </w:rPr>
      </w:pPr>
      <w:r w:rsidRPr="0060208A">
        <w:rPr>
          <w:b/>
          <w:i/>
          <w:sz w:val="28"/>
          <w:szCs w:val="28"/>
        </w:rPr>
        <w:t xml:space="preserve">в зависимости от </w:t>
      </w:r>
      <w:r>
        <w:rPr>
          <w:b/>
          <w:i/>
          <w:sz w:val="28"/>
          <w:szCs w:val="28"/>
        </w:rPr>
        <w:t>категории автодороги</w:t>
      </w:r>
    </w:p>
    <w:p w:rsidR="00892C41" w:rsidRDefault="00892C41" w:rsidP="00892C41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noProof/>
        </w:rPr>
        <w:drawing>
          <wp:inline distT="0" distB="0" distL="0" distR="0">
            <wp:extent cx="3121025" cy="1570355"/>
            <wp:effectExtent l="0" t="0" r="0" b="0"/>
            <wp:docPr id="19" name="Объект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>
            <wp:extent cx="2773045" cy="1560195"/>
            <wp:effectExtent l="0" t="0" r="0" b="0"/>
            <wp:docPr id="20" name="Объект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892C41" w:rsidRPr="004E375E" w:rsidRDefault="00892C41" w:rsidP="00892C41">
      <w:pPr>
        <w:ind w:firstLine="709"/>
        <w:jc w:val="both"/>
        <w:rPr>
          <w:sz w:val="28"/>
          <w:szCs w:val="28"/>
        </w:rPr>
      </w:pPr>
      <w:r w:rsidRPr="00655F3D">
        <w:rPr>
          <w:sz w:val="28"/>
          <w:szCs w:val="28"/>
        </w:rPr>
        <w:t xml:space="preserve">Как видно из диаграмм наибольшее количество ДТП регистрируется на дорогах местного (муниципального) значения – </w:t>
      </w:r>
      <w:r w:rsidR="00852ACC">
        <w:rPr>
          <w:sz w:val="28"/>
          <w:szCs w:val="28"/>
        </w:rPr>
        <w:t>10</w:t>
      </w:r>
      <w:r w:rsidRPr="00655F3D">
        <w:rPr>
          <w:sz w:val="28"/>
          <w:szCs w:val="28"/>
        </w:rPr>
        <w:t xml:space="preserve"> ДТП (</w:t>
      </w:r>
      <w:r w:rsidR="00852ACC">
        <w:rPr>
          <w:sz w:val="28"/>
          <w:szCs w:val="28"/>
        </w:rPr>
        <w:t xml:space="preserve">63 </w:t>
      </w:r>
      <w:r w:rsidRPr="00655F3D">
        <w:rPr>
          <w:sz w:val="28"/>
          <w:szCs w:val="28"/>
        </w:rPr>
        <w:t xml:space="preserve">%), на региональных дорогах - </w:t>
      </w:r>
      <w:r w:rsidR="00852ACC">
        <w:rPr>
          <w:sz w:val="28"/>
          <w:szCs w:val="28"/>
        </w:rPr>
        <w:t>6</w:t>
      </w:r>
      <w:r w:rsidRPr="00655F3D">
        <w:rPr>
          <w:sz w:val="28"/>
          <w:szCs w:val="28"/>
        </w:rPr>
        <w:t xml:space="preserve"> ДТП (</w:t>
      </w:r>
      <w:r>
        <w:rPr>
          <w:sz w:val="28"/>
          <w:szCs w:val="28"/>
        </w:rPr>
        <w:t>3</w:t>
      </w:r>
      <w:r w:rsidR="00852ACC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655F3D">
        <w:rPr>
          <w:sz w:val="28"/>
          <w:szCs w:val="28"/>
        </w:rPr>
        <w:t>%)</w:t>
      </w:r>
      <w:r>
        <w:rPr>
          <w:sz w:val="28"/>
          <w:szCs w:val="28"/>
        </w:rPr>
        <w:t>.</w:t>
      </w:r>
    </w:p>
    <w:p w:rsidR="00892C41" w:rsidRDefault="00892C41" w:rsidP="00892C41">
      <w:pPr>
        <w:widowControl w:val="0"/>
        <w:jc w:val="center"/>
        <w:rPr>
          <w:b/>
          <w:i/>
          <w:sz w:val="28"/>
          <w:szCs w:val="28"/>
        </w:rPr>
      </w:pPr>
    </w:p>
    <w:p w:rsidR="00892C41" w:rsidRDefault="00892C41" w:rsidP="00892C41">
      <w:pPr>
        <w:widowControl w:val="0"/>
        <w:jc w:val="center"/>
      </w:pPr>
      <w:r>
        <w:rPr>
          <w:b/>
          <w:i/>
          <w:sz w:val="28"/>
          <w:szCs w:val="28"/>
        </w:rPr>
        <w:t xml:space="preserve">Распределение ДТП по времени суток </w:t>
      </w:r>
    </w:p>
    <w:p w:rsidR="00892C41" w:rsidRDefault="00892C41" w:rsidP="00892C41">
      <w:pPr>
        <w:widowControl w:val="0"/>
        <w:spacing w:line="360" w:lineRule="auto"/>
        <w:jc w:val="center"/>
      </w:pPr>
      <w:r>
        <w:rPr>
          <w:noProof/>
        </w:rPr>
        <w:drawing>
          <wp:inline distT="0" distB="0" distL="0" distR="0">
            <wp:extent cx="5674995" cy="1769110"/>
            <wp:effectExtent l="0" t="0" r="0" b="0"/>
            <wp:docPr id="21" name="Объект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892C41" w:rsidRDefault="00892C41" w:rsidP="00892C41">
      <w:pPr>
        <w:widowControl w:val="0"/>
        <w:spacing w:line="360" w:lineRule="auto"/>
        <w:rPr>
          <w:rFonts w:ascii="Tahoma" w:hAnsi="Tahoma" w:cs="Tahoma"/>
          <w:b/>
          <w:color w:val="000000"/>
        </w:rPr>
      </w:pPr>
    </w:p>
    <w:tbl>
      <w:tblPr>
        <w:tblW w:w="0" w:type="auto"/>
        <w:jc w:val="center"/>
        <w:tblInd w:w="26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69"/>
        <w:gridCol w:w="1701"/>
        <w:gridCol w:w="2024"/>
      </w:tblGrid>
      <w:tr w:rsidR="00892C41" w:rsidTr="00450A6A">
        <w:trPr>
          <w:trHeight w:val="554"/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E8F8FE"/>
            <w:vAlign w:val="center"/>
          </w:tcPr>
          <w:p w:rsidR="00892C41" w:rsidRDefault="00892C41" w:rsidP="00450A6A">
            <w:pPr>
              <w:spacing w:before="40" w:after="40"/>
              <w:jc w:val="center"/>
              <w:rPr>
                <w:rFonts w:ascii="Tahoma" w:hAnsi="Tahoma" w:cs="Tahoma"/>
                <w:b/>
                <w:color w:val="000000"/>
              </w:rPr>
            </w:pPr>
            <w:r>
              <w:rPr>
                <w:rFonts w:ascii="Tahoma" w:hAnsi="Tahoma" w:cs="Tahoma"/>
                <w:b/>
                <w:color w:val="000000"/>
              </w:rPr>
              <w:t>Период времени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E8F8FE"/>
            <w:vAlign w:val="center"/>
          </w:tcPr>
          <w:p w:rsidR="00892C41" w:rsidRDefault="00892C41" w:rsidP="00450A6A">
            <w:pPr>
              <w:spacing w:before="40" w:after="40"/>
              <w:jc w:val="center"/>
              <w:rPr>
                <w:rFonts w:ascii="Tahoma" w:hAnsi="Tahoma" w:cs="Tahoma"/>
                <w:b/>
                <w:color w:val="000000"/>
              </w:rPr>
            </w:pPr>
            <w:r>
              <w:rPr>
                <w:rFonts w:ascii="Tahoma" w:hAnsi="Tahoma" w:cs="Tahoma"/>
                <w:b/>
                <w:color w:val="000000"/>
              </w:rPr>
              <w:t>ДТП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8F8FE"/>
            <w:vAlign w:val="center"/>
          </w:tcPr>
          <w:p w:rsidR="00892C41" w:rsidRDefault="00892C41" w:rsidP="00450A6A">
            <w:pPr>
              <w:spacing w:before="40" w:after="40"/>
              <w:jc w:val="center"/>
            </w:pPr>
            <w:r>
              <w:rPr>
                <w:rFonts w:ascii="Tahoma" w:hAnsi="Tahoma" w:cs="Tahoma"/>
                <w:b/>
                <w:color w:val="000000"/>
              </w:rPr>
              <w:t>Ранено</w:t>
            </w:r>
          </w:p>
        </w:tc>
      </w:tr>
      <w:tr w:rsidR="00892C41" w:rsidTr="00450A6A">
        <w:trPr>
          <w:trHeight w:val="293"/>
          <w:jc w:val="center"/>
        </w:trPr>
        <w:tc>
          <w:tcPr>
            <w:tcW w:w="39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892C41" w:rsidRDefault="00892C41" w:rsidP="00450A6A">
            <w:pPr>
              <w:spacing w:before="40" w:after="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00ч.00мин. – 07ч.00мин.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92C41" w:rsidRPr="00423D9A" w:rsidRDefault="00892C41" w:rsidP="00450A6A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892C41" w:rsidRPr="00423D9A" w:rsidRDefault="00892C41" w:rsidP="00450A6A">
            <w:pPr>
              <w:spacing w:before="40" w:after="40"/>
              <w:jc w:val="center"/>
            </w:pPr>
            <w:r>
              <w:t>2</w:t>
            </w:r>
          </w:p>
        </w:tc>
      </w:tr>
      <w:tr w:rsidR="00892C41" w:rsidTr="00450A6A">
        <w:trPr>
          <w:trHeight w:val="293"/>
          <w:jc w:val="center"/>
        </w:trPr>
        <w:tc>
          <w:tcPr>
            <w:tcW w:w="39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892C41" w:rsidRDefault="00892C41" w:rsidP="00450A6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07ч.00мин. – 09ч.00мин.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92C41" w:rsidRPr="00423D9A" w:rsidRDefault="00432BFA" w:rsidP="00450A6A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892C41" w:rsidRPr="00423D9A" w:rsidRDefault="00432BFA" w:rsidP="00450A6A">
            <w:pPr>
              <w:spacing w:before="40" w:after="40"/>
              <w:jc w:val="center"/>
            </w:pPr>
            <w:r>
              <w:t>1</w:t>
            </w:r>
          </w:p>
        </w:tc>
      </w:tr>
      <w:tr w:rsidR="00892C41" w:rsidTr="00450A6A">
        <w:trPr>
          <w:trHeight w:val="293"/>
          <w:jc w:val="center"/>
        </w:trPr>
        <w:tc>
          <w:tcPr>
            <w:tcW w:w="39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892C41" w:rsidRDefault="00892C41" w:rsidP="00450A6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09ч.00мин. – 12ч.00мин.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92C41" w:rsidRPr="00423D9A" w:rsidRDefault="00432BFA" w:rsidP="00450A6A">
            <w:pPr>
              <w:spacing w:before="40" w:after="40"/>
              <w:jc w:val="center"/>
            </w:pPr>
            <w:r>
              <w:t>2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892C41" w:rsidRPr="00423D9A" w:rsidRDefault="00432BFA" w:rsidP="00450A6A">
            <w:pPr>
              <w:spacing w:before="40" w:after="40"/>
              <w:jc w:val="center"/>
            </w:pPr>
            <w:r>
              <w:t>2</w:t>
            </w:r>
          </w:p>
        </w:tc>
      </w:tr>
      <w:tr w:rsidR="00892C41" w:rsidTr="00450A6A">
        <w:trPr>
          <w:trHeight w:val="293"/>
          <w:jc w:val="center"/>
        </w:trPr>
        <w:tc>
          <w:tcPr>
            <w:tcW w:w="39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892C41" w:rsidRDefault="00892C41" w:rsidP="00450A6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12ч.00мин. – 15ч.00мин.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92C41" w:rsidRPr="00423D9A" w:rsidRDefault="00432BFA" w:rsidP="00450A6A">
            <w:pPr>
              <w:spacing w:before="40" w:after="40"/>
              <w:jc w:val="center"/>
            </w:pPr>
            <w:r>
              <w:t>4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892C41" w:rsidRPr="00423D9A" w:rsidRDefault="00432BFA" w:rsidP="00450A6A">
            <w:pPr>
              <w:spacing w:before="40" w:after="40"/>
              <w:jc w:val="center"/>
            </w:pPr>
            <w:r>
              <w:t>4</w:t>
            </w:r>
          </w:p>
        </w:tc>
      </w:tr>
      <w:tr w:rsidR="00892C41" w:rsidTr="00450A6A">
        <w:trPr>
          <w:trHeight w:val="293"/>
          <w:jc w:val="center"/>
        </w:trPr>
        <w:tc>
          <w:tcPr>
            <w:tcW w:w="39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892C41" w:rsidRDefault="00892C41" w:rsidP="00450A6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15ч.00мин. – 18ч.00мин.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92C41" w:rsidRPr="00423D9A" w:rsidRDefault="00432BFA" w:rsidP="00450A6A">
            <w:pPr>
              <w:spacing w:before="40" w:after="40"/>
              <w:jc w:val="center"/>
            </w:pPr>
            <w:r>
              <w:t>3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892C41" w:rsidRPr="00423D9A" w:rsidRDefault="00432BFA" w:rsidP="00450A6A">
            <w:pPr>
              <w:spacing w:before="40" w:after="40"/>
              <w:jc w:val="center"/>
            </w:pPr>
            <w:r>
              <w:t>3</w:t>
            </w:r>
          </w:p>
        </w:tc>
      </w:tr>
      <w:tr w:rsidR="00892C41" w:rsidTr="00450A6A">
        <w:trPr>
          <w:trHeight w:val="293"/>
          <w:jc w:val="center"/>
        </w:trPr>
        <w:tc>
          <w:tcPr>
            <w:tcW w:w="39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892C41" w:rsidRDefault="00892C41" w:rsidP="00450A6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18ч.00мин. – 21ч.00мин.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92C41" w:rsidRPr="00423D9A" w:rsidRDefault="00432BFA" w:rsidP="00450A6A">
            <w:pPr>
              <w:spacing w:before="40" w:after="40"/>
              <w:jc w:val="center"/>
            </w:pPr>
            <w:r>
              <w:t>4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892C41" w:rsidRPr="00423D9A" w:rsidRDefault="00432BFA" w:rsidP="00450A6A">
            <w:pPr>
              <w:spacing w:before="40" w:after="40"/>
              <w:jc w:val="center"/>
            </w:pPr>
            <w:r>
              <w:t>4</w:t>
            </w:r>
          </w:p>
        </w:tc>
      </w:tr>
      <w:tr w:rsidR="00892C41" w:rsidTr="00450A6A">
        <w:trPr>
          <w:trHeight w:val="293"/>
          <w:jc w:val="center"/>
        </w:trPr>
        <w:tc>
          <w:tcPr>
            <w:tcW w:w="39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892C41" w:rsidRDefault="00892C41" w:rsidP="00450A6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21ч.00мин. – 24ч.00мин.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92C41" w:rsidRPr="00423D9A" w:rsidRDefault="00892C41" w:rsidP="00450A6A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892C41" w:rsidRPr="00423D9A" w:rsidRDefault="00892C41" w:rsidP="00450A6A">
            <w:pPr>
              <w:spacing w:before="40" w:after="40"/>
              <w:jc w:val="center"/>
            </w:pPr>
            <w:r w:rsidRPr="00423D9A">
              <w:t>2</w:t>
            </w:r>
          </w:p>
        </w:tc>
      </w:tr>
      <w:tr w:rsidR="00892C41" w:rsidTr="00450A6A">
        <w:trPr>
          <w:trHeight w:val="293"/>
          <w:jc w:val="center"/>
        </w:trPr>
        <w:tc>
          <w:tcPr>
            <w:tcW w:w="39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2C41" w:rsidRDefault="00892C41" w:rsidP="00450A6A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ВСЕГО: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892C41" w:rsidRPr="00423D9A" w:rsidRDefault="00892C41" w:rsidP="00432BF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32BFA">
              <w:rPr>
                <w:b/>
              </w:rPr>
              <w:t>6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C41" w:rsidRPr="00423D9A" w:rsidRDefault="00892C41" w:rsidP="00432BF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32BFA">
              <w:rPr>
                <w:b/>
              </w:rPr>
              <w:t>8</w:t>
            </w:r>
          </w:p>
        </w:tc>
      </w:tr>
    </w:tbl>
    <w:p w:rsidR="00892C41" w:rsidRDefault="00892C41" w:rsidP="00892C41">
      <w:pPr>
        <w:spacing w:line="360" w:lineRule="auto"/>
        <w:ind w:firstLine="709"/>
        <w:jc w:val="both"/>
        <w:rPr>
          <w:sz w:val="16"/>
          <w:szCs w:val="16"/>
        </w:rPr>
      </w:pPr>
    </w:p>
    <w:p w:rsidR="00892C41" w:rsidRDefault="00892C41" w:rsidP="00892C41">
      <w:pPr>
        <w:ind w:firstLine="709"/>
        <w:jc w:val="both"/>
        <w:rPr>
          <w:b/>
          <w:i/>
          <w:sz w:val="12"/>
          <w:szCs w:val="12"/>
        </w:rPr>
      </w:pPr>
      <w:r>
        <w:rPr>
          <w:sz w:val="28"/>
          <w:szCs w:val="28"/>
        </w:rPr>
        <w:t>Более половины ДТП происходит в период с 09 ч. 00 мин. до 18 ч. 00 мин. (</w:t>
      </w:r>
      <w:r w:rsidR="00432BFA">
        <w:rPr>
          <w:sz w:val="28"/>
          <w:szCs w:val="28"/>
        </w:rPr>
        <w:t>9</w:t>
      </w:r>
      <w:r>
        <w:rPr>
          <w:sz w:val="28"/>
          <w:szCs w:val="28"/>
        </w:rPr>
        <w:t xml:space="preserve"> ДТП). Данная тенденция связана с увеличением интенсивности транспортных потоков и активным пребыванием детей на улице. </w:t>
      </w:r>
    </w:p>
    <w:p w:rsidR="00892C41" w:rsidRDefault="00892C41" w:rsidP="00892C41">
      <w:pPr>
        <w:widowControl w:val="0"/>
        <w:jc w:val="center"/>
        <w:rPr>
          <w:b/>
          <w:i/>
          <w:sz w:val="12"/>
          <w:szCs w:val="12"/>
        </w:rPr>
      </w:pPr>
    </w:p>
    <w:p w:rsidR="00892C41" w:rsidRDefault="00892C41" w:rsidP="00892C41">
      <w:pPr>
        <w:widowControl w:val="0"/>
        <w:jc w:val="center"/>
        <w:rPr>
          <w:b/>
          <w:i/>
          <w:sz w:val="12"/>
          <w:szCs w:val="12"/>
        </w:rPr>
      </w:pPr>
    </w:p>
    <w:p w:rsidR="00892C41" w:rsidRDefault="00892C41" w:rsidP="00892C41">
      <w:pPr>
        <w:widowControl w:val="0"/>
        <w:jc w:val="center"/>
        <w:rPr>
          <w:b/>
          <w:i/>
          <w:sz w:val="28"/>
          <w:szCs w:val="28"/>
        </w:rPr>
      </w:pPr>
    </w:p>
    <w:p w:rsidR="00892C41" w:rsidRDefault="00892C41" w:rsidP="00892C41">
      <w:pPr>
        <w:widowControl w:val="0"/>
        <w:jc w:val="center"/>
        <w:rPr>
          <w:b/>
          <w:i/>
          <w:sz w:val="28"/>
          <w:szCs w:val="28"/>
        </w:rPr>
      </w:pPr>
    </w:p>
    <w:p w:rsidR="00892C41" w:rsidRDefault="00892C41" w:rsidP="00892C41">
      <w:pPr>
        <w:widowControl w:val="0"/>
        <w:jc w:val="center"/>
        <w:rPr>
          <w:b/>
          <w:i/>
          <w:sz w:val="16"/>
          <w:szCs w:val="16"/>
        </w:rPr>
      </w:pPr>
      <w:r>
        <w:rPr>
          <w:b/>
          <w:i/>
          <w:sz w:val="28"/>
          <w:szCs w:val="28"/>
        </w:rPr>
        <w:t>Распределение ДТП по дням недели</w:t>
      </w:r>
    </w:p>
    <w:p w:rsidR="00892C41" w:rsidRDefault="00892C41" w:rsidP="00892C41">
      <w:pPr>
        <w:widowControl w:val="0"/>
        <w:jc w:val="center"/>
        <w:rPr>
          <w:b/>
          <w:i/>
          <w:sz w:val="16"/>
          <w:szCs w:val="16"/>
        </w:rPr>
      </w:pPr>
    </w:p>
    <w:p w:rsidR="00892C41" w:rsidRPr="008E22F4" w:rsidRDefault="00892C41" w:rsidP="00892C41">
      <w:pPr>
        <w:widowControl w:val="0"/>
        <w:jc w:val="center"/>
      </w:pPr>
      <w:r>
        <w:rPr>
          <w:noProof/>
        </w:rPr>
        <w:drawing>
          <wp:inline distT="0" distB="0" distL="0" distR="0">
            <wp:extent cx="5168265" cy="1908175"/>
            <wp:effectExtent l="0" t="0" r="0" b="0"/>
            <wp:docPr id="22" name="Объект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892C41" w:rsidRDefault="00892C41" w:rsidP="00892C41">
      <w:pPr>
        <w:widowControl w:val="0"/>
        <w:rPr>
          <w:b/>
          <w:i/>
          <w:sz w:val="28"/>
          <w:szCs w:val="28"/>
        </w:rPr>
      </w:pPr>
    </w:p>
    <w:p w:rsidR="00EC248D" w:rsidRDefault="00EC248D" w:rsidP="00892C41">
      <w:pPr>
        <w:widowControl w:val="0"/>
        <w:rPr>
          <w:b/>
          <w:i/>
          <w:sz w:val="28"/>
          <w:szCs w:val="28"/>
        </w:rPr>
      </w:pPr>
    </w:p>
    <w:p w:rsidR="00EC248D" w:rsidRDefault="00EC248D" w:rsidP="00892C41">
      <w:pPr>
        <w:widowControl w:val="0"/>
        <w:rPr>
          <w:b/>
          <w:i/>
          <w:sz w:val="28"/>
          <w:szCs w:val="28"/>
        </w:rPr>
      </w:pPr>
    </w:p>
    <w:tbl>
      <w:tblPr>
        <w:tblW w:w="0" w:type="auto"/>
        <w:jc w:val="center"/>
        <w:tblInd w:w="41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2"/>
        <w:gridCol w:w="1701"/>
        <w:gridCol w:w="1722"/>
      </w:tblGrid>
      <w:tr w:rsidR="00892C41" w:rsidTr="00450A6A">
        <w:trPr>
          <w:trHeight w:val="554"/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E8F8FE"/>
            <w:vAlign w:val="center"/>
          </w:tcPr>
          <w:p w:rsidR="00892C41" w:rsidRDefault="00892C41" w:rsidP="00450A6A">
            <w:pPr>
              <w:spacing w:before="40" w:after="40"/>
              <w:jc w:val="center"/>
              <w:rPr>
                <w:rFonts w:ascii="Tahoma" w:hAnsi="Tahoma" w:cs="Tahoma"/>
                <w:b/>
                <w:color w:val="000000"/>
              </w:rPr>
            </w:pPr>
            <w:r>
              <w:rPr>
                <w:rFonts w:ascii="Tahoma" w:hAnsi="Tahoma" w:cs="Tahoma"/>
                <w:b/>
                <w:color w:val="000000"/>
              </w:rPr>
              <w:lastRenderedPageBreak/>
              <w:t>День недели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E8F8FE"/>
            <w:vAlign w:val="center"/>
          </w:tcPr>
          <w:p w:rsidR="00892C41" w:rsidRDefault="00892C41" w:rsidP="00450A6A">
            <w:pPr>
              <w:spacing w:before="40" w:after="40"/>
              <w:jc w:val="center"/>
              <w:rPr>
                <w:rFonts w:ascii="Tahoma" w:hAnsi="Tahoma" w:cs="Tahoma"/>
                <w:b/>
                <w:color w:val="000000"/>
              </w:rPr>
            </w:pPr>
            <w:r>
              <w:rPr>
                <w:rFonts w:ascii="Tahoma" w:hAnsi="Tahoma" w:cs="Tahoma"/>
                <w:b/>
                <w:color w:val="000000"/>
              </w:rPr>
              <w:t>ДТП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8F8FE"/>
            <w:vAlign w:val="center"/>
          </w:tcPr>
          <w:p w:rsidR="00892C41" w:rsidRDefault="00892C41" w:rsidP="00450A6A">
            <w:pPr>
              <w:spacing w:before="40" w:after="40"/>
              <w:jc w:val="center"/>
            </w:pPr>
            <w:r>
              <w:rPr>
                <w:rFonts w:ascii="Tahoma" w:hAnsi="Tahoma" w:cs="Tahoma"/>
                <w:b/>
                <w:color w:val="000000"/>
              </w:rPr>
              <w:t>Ранено</w:t>
            </w:r>
          </w:p>
        </w:tc>
      </w:tr>
      <w:tr w:rsidR="00892C41" w:rsidTr="00450A6A">
        <w:trPr>
          <w:trHeight w:val="293"/>
          <w:jc w:val="center"/>
        </w:trPr>
        <w:tc>
          <w:tcPr>
            <w:tcW w:w="42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892C41" w:rsidRDefault="00892C41" w:rsidP="00450A6A">
            <w:pPr>
              <w:spacing w:before="40" w:after="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Понедельник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92C41" w:rsidRDefault="00432BFA" w:rsidP="00450A6A">
            <w:pPr>
              <w:spacing w:before="40" w:after="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892C41" w:rsidRPr="00D13538" w:rsidRDefault="00432BFA" w:rsidP="00450A6A">
            <w:pPr>
              <w:spacing w:before="40" w:after="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</w:tr>
      <w:tr w:rsidR="00892C41" w:rsidTr="00450A6A">
        <w:trPr>
          <w:trHeight w:val="293"/>
          <w:jc w:val="center"/>
        </w:trPr>
        <w:tc>
          <w:tcPr>
            <w:tcW w:w="42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892C41" w:rsidRDefault="00892C41" w:rsidP="00450A6A">
            <w:pPr>
              <w:spacing w:before="40" w:after="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Вторник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92C41" w:rsidRDefault="00892C41" w:rsidP="00450A6A">
            <w:pPr>
              <w:spacing w:before="40" w:after="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892C41" w:rsidRPr="00D13538" w:rsidRDefault="00892C41" w:rsidP="00450A6A">
            <w:pPr>
              <w:spacing w:before="40" w:after="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</w:tr>
      <w:tr w:rsidR="00892C41" w:rsidTr="00450A6A">
        <w:trPr>
          <w:trHeight w:val="293"/>
          <w:jc w:val="center"/>
        </w:trPr>
        <w:tc>
          <w:tcPr>
            <w:tcW w:w="42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892C41" w:rsidRDefault="00892C41" w:rsidP="00450A6A">
            <w:pPr>
              <w:spacing w:before="40" w:after="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Среда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92C41" w:rsidRDefault="00892C41" w:rsidP="00450A6A">
            <w:pPr>
              <w:spacing w:before="40" w:after="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892C41" w:rsidRPr="00D13538" w:rsidRDefault="00892C41" w:rsidP="00450A6A">
            <w:pPr>
              <w:spacing w:before="40" w:after="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</w:tr>
      <w:tr w:rsidR="00892C41" w:rsidTr="00450A6A">
        <w:trPr>
          <w:trHeight w:val="293"/>
          <w:jc w:val="center"/>
        </w:trPr>
        <w:tc>
          <w:tcPr>
            <w:tcW w:w="42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892C41" w:rsidRDefault="00892C41" w:rsidP="00450A6A">
            <w:pPr>
              <w:spacing w:before="40" w:after="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Четверг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92C41" w:rsidRDefault="00432BFA" w:rsidP="00450A6A">
            <w:pPr>
              <w:spacing w:before="40" w:after="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892C41" w:rsidRPr="00D13538" w:rsidRDefault="00432BFA" w:rsidP="00450A6A">
            <w:pPr>
              <w:spacing w:before="40" w:after="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</w:p>
        </w:tc>
      </w:tr>
      <w:tr w:rsidR="00892C41" w:rsidTr="00450A6A">
        <w:trPr>
          <w:trHeight w:val="293"/>
          <w:jc w:val="center"/>
        </w:trPr>
        <w:tc>
          <w:tcPr>
            <w:tcW w:w="42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892C41" w:rsidRDefault="00892C41" w:rsidP="00450A6A">
            <w:pPr>
              <w:spacing w:before="40" w:after="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Пятница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92C41" w:rsidRDefault="00892C41" w:rsidP="00450A6A">
            <w:pPr>
              <w:spacing w:before="40" w:after="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892C41" w:rsidRPr="00D13538" w:rsidRDefault="00892C41" w:rsidP="00450A6A">
            <w:pPr>
              <w:spacing w:before="40" w:after="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</w:tr>
      <w:tr w:rsidR="00892C41" w:rsidTr="00450A6A">
        <w:trPr>
          <w:trHeight w:val="293"/>
          <w:jc w:val="center"/>
        </w:trPr>
        <w:tc>
          <w:tcPr>
            <w:tcW w:w="42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892C41" w:rsidRDefault="00892C41" w:rsidP="00450A6A">
            <w:pPr>
              <w:spacing w:before="40" w:after="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Суббота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92C41" w:rsidRDefault="00892C41" w:rsidP="00450A6A">
            <w:pPr>
              <w:spacing w:before="40" w:after="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892C41" w:rsidRPr="00D13538" w:rsidRDefault="00892C41" w:rsidP="00450A6A">
            <w:pPr>
              <w:spacing w:before="40" w:after="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</w:p>
        </w:tc>
      </w:tr>
      <w:tr w:rsidR="00892C41" w:rsidTr="00450A6A">
        <w:trPr>
          <w:trHeight w:val="293"/>
          <w:jc w:val="center"/>
        </w:trPr>
        <w:tc>
          <w:tcPr>
            <w:tcW w:w="42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892C41" w:rsidRDefault="00892C41" w:rsidP="00450A6A">
            <w:pPr>
              <w:spacing w:before="40" w:after="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Воскресенье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92C41" w:rsidRDefault="00892C41" w:rsidP="00450A6A">
            <w:pPr>
              <w:spacing w:before="40" w:after="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892C41" w:rsidRPr="00D13538" w:rsidRDefault="00892C41" w:rsidP="00450A6A">
            <w:pPr>
              <w:spacing w:before="40" w:after="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</w:tr>
      <w:tr w:rsidR="00892C41" w:rsidTr="00450A6A">
        <w:trPr>
          <w:trHeight w:val="293"/>
          <w:jc w:val="center"/>
        </w:trPr>
        <w:tc>
          <w:tcPr>
            <w:tcW w:w="42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2C41" w:rsidRDefault="00892C41" w:rsidP="00450A6A">
            <w:pPr>
              <w:spacing w:before="40" w:after="4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ВСЕГО: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892C41" w:rsidRDefault="00892C41" w:rsidP="00432BFA">
            <w:pPr>
              <w:spacing w:before="40" w:after="4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  <w:r w:rsidR="00432BFA"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C41" w:rsidRPr="00D13538" w:rsidRDefault="00892C41" w:rsidP="00432BFA">
            <w:pPr>
              <w:spacing w:before="40" w:after="4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  <w:r w:rsidR="00432BFA">
              <w:rPr>
                <w:rFonts w:ascii="Tahoma" w:hAnsi="Tahoma" w:cs="Tahoma"/>
                <w:b/>
              </w:rPr>
              <w:t>8</w:t>
            </w:r>
          </w:p>
        </w:tc>
      </w:tr>
    </w:tbl>
    <w:p w:rsidR="00892C41" w:rsidRDefault="00892C41" w:rsidP="00892C41">
      <w:pPr>
        <w:widowControl w:val="0"/>
        <w:spacing w:line="360" w:lineRule="auto"/>
        <w:jc w:val="both"/>
        <w:rPr>
          <w:sz w:val="28"/>
          <w:szCs w:val="28"/>
        </w:rPr>
      </w:pPr>
    </w:p>
    <w:p w:rsidR="00892C41" w:rsidRDefault="00892C41" w:rsidP="00892C41">
      <w:pPr>
        <w:widowControl w:val="0"/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Диаграмма показывает, что наиболее аварийным днем за отчетный период является четверг (</w:t>
      </w:r>
      <w:r w:rsidR="00432BFA">
        <w:rPr>
          <w:sz w:val="28"/>
          <w:szCs w:val="28"/>
        </w:rPr>
        <w:t>6</w:t>
      </w:r>
      <w:r>
        <w:rPr>
          <w:sz w:val="28"/>
          <w:szCs w:val="28"/>
        </w:rPr>
        <w:t xml:space="preserve"> ДТП). </w:t>
      </w:r>
    </w:p>
    <w:p w:rsidR="00892C41" w:rsidRDefault="00892C41" w:rsidP="00892C41">
      <w:pPr>
        <w:ind w:firstLine="709"/>
        <w:jc w:val="center"/>
        <w:rPr>
          <w:b/>
          <w:i/>
          <w:sz w:val="28"/>
          <w:szCs w:val="28"/>
        </w:rPr>
      </w:pPr>
    </w:p>
    <w:p w:rsidR="00892C41" w:rsidRDefault="00892C41" w:rsidP="00892C41">
      <w:pPr>
        <w:ind w:firstLine="709"/>
        <w:jc w:val="center"/>
        <w:rPr>
          <w:b/>
          <w:i/>
          <w:sz w:val="28"/>
          <w:szCs w:val="28"/>
        </w:rPr>
      </w:pPr>
      <w:r w:rsidRPr="007C7A3B">
        <w:rPr>
          <w:b/>
          <w:i/>
          <w:sz w:val="28"/>
          <w:szCs w:val="28"/>
        </w:rPr>
        <w:t>Распределение детей в зависимости от места жительства</w:t>
      </w:r>
    </w:p>
    <w:p w:rsidR="00892C41" w:rsidRPr="007C7A3B" w:rsidRDefault="00892C41" w:rsidP="00892C41">
      <w:pPr>
        <w:ind w:firstLine="709"/>
        <w:jc w:val="center"/>
        <w:rPr>
          <w:sz w:val="28"/>
          <w:szCs w:val="28"/>
        </w:rPr>
      </w:pPr>
    </w:p>
    <w:p w:rsidR="00892C41" w:rsidRDefault="00892C41" w:rsidP="00892C41">
      <w:pPr>
        <w:ind w:firstLine="851"/>
        <w:jc w:val="both"/>
        <w:rPr>
          <w:color w:val="000000"/>
          <w:sz w:val="28"/>
          <w:szCs w:val="28"/>
        </w:rPr>
      </w:pPr>
      <w:r w:rsidRPr="00510B87">
        <w:rPr>
          <w:sz w:val="28"/>
          <w:szCs w:val="28"/>
        </w:rPr>
        <w:t>На территории региона в ДТП получ</w:t>
      </w:r>
      <w:r>
        <w:rPr>
          <w:sz w:val="28"/>
          <w:szCs w:val="28"/>
        </w:rPr>
        <w:t>или</w:t>
      </w:r>
      <w:r w:rsidRPr="00510B87">
        <w:rPr>
          <w:sz w:val="28"/>
          <w:szCs w:val="28"/>
        </w:rPr>
        <w:t xml:space="preserve"> травмы в дети, проживающие и обучающиеся в </w:t>
      </w:r>
      <w:r>
        <w:rPr>
          <w:sz w:val="28"/>
          <w:szCs w:val="28"/>
        </w:rPr>
        <w:t xml:space="preserve">Серпуховском регионе </w:t>
      </w:r>
      <w:r w:rsidRPr="00510B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432BFA">
        <w:rPr>
          <w:sz w:val="28"/>
          <w:szCs w:val="28"/>
        </w:rPr>
        <w:t>12</w:t>
      </w:r>
      <w:r>
        <w:rPr>
          <w:sz w:val="28"/>
          <w:szCs w:val="28"/>
        </w:rPr>
        <w:t xml:space="preserve"> человек (6</w:t>
      </w:r>
      <w:r w:rsidR="00432BFA">
        <w:rPr>
          <w:sz w:val="28"/>
          <w:szCs w:val="28"/>
        </w:rPr>
        <w:t>7</w:t>
      </w:r>
      <w:r w:rsidRPr="00510B87">
        <w:rPr>
          <w:sz w:val="28"/>
          <w:szCs w:val="28"/>
        </w:rPr>
        <w:t>%</w:t>
      </w:r>
      <w:r>
        <w:rPr>
          <w:sz w:val="28"/>
          <w:szCs w:val="28"/>
        </w:rPr>
        <w:t>)</w:t>
      </w:r>
      <w:r w:rsidRPr="00510B87">
        <w:rPr>
          <w:sz w:val="28"/>
          <w:szCs w:val="28"/>
        </w:rPr>
        <w:t xml:space="preserve">, </w:t>
      </w:r>
      <w:r>
        <w:rPr>
          <w:sz w:val="28"/>
          <w:szCs w:val="28"/>
        </w:rPr>
        <w:t>6 человек (</w:t>
      </w:r>
      <w:r w:rsidR="00432BFA">
        <w:rPr>
          <w:sz w:val="28"/>
          <w:szCs w:val="28"/>
        </w:rPr>
        <w:t>33</w:t>
      </w:r>
      <w:r>
        <w:rPr>
          <w:sz w:val="28"/>
          <w:szCs w:val="28"/>
        </w:rPr>
        <w:t xml:space="preserve"> %) - иногородние</w:t>
      </w:r>
      <w:r w:rsidRPr="00510B87"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2 детей являются учениками Гимназии № 1 г. Серпухова, 2 – МБОУ СОШ № 1,</w:t>
      </w:r>
      <w:r w:rsidR="007E1126">
        <w:rPr>
          <w:color w:val="000000"/>
          <w:sz w:val="28"/>
          <w:szCs w:val="28"/>
        </w:rPr>
        <w:t xml:space="preserve"> 1 – МБОУ СОШ № 2,</w:t>
      </w:r>
      <w:r>
        <w:rPr>
          <w:color w:val="000000"/>
          <w:sz w:val="28"/>
          <w:szCs w:val="28"/>
        </w:rPr>
        <w:t xml:space="preserve"> 1 – МБОУ СОШ № 3,</w:t>
      </w:r>
      <w:r w:rsidR="007E1126">
        <w:rPr>
          <w:color w:val="000000"/>
          <w:sz w:val="28"/>
          <w:szCs w:val="28"/>
        </w:rPr>
        <w:t xml:space="preserve"> 1 – МБОУ «Школа № 8», </w:t>
      </w:r>
      <w:r>
        <w:rPr>
          <w:color w:val="000000"/>
          <w:sz w:val="28"/>
          <w:szCs w:val="28"/>
        </w:rPr>
        <w:t xml:space="preserve"> 2 – МОУ «Дашковская СОШ», </w:t>
      </w:r>
      <w:r w:rsidR="007E1126">
        <w:rPr>
          <w:color w:val="000000"/>
          <w:sz w:val="28"/>
          <w:szCs w:val="28"/>
        </w:rPr>
        <w:t xml:space="preserve">1 ребенок посещает МДОУ № 4 «Светлячок»         г. Серпухова, </w:t>
      </w:r>
      <w:r>
        <w:rPr>
          <w:color w:val="000000"/>
          <w:sz w:val="28"/>
          <w:szCs w:val="28"/>
        </w:rPr>
        <w:t>1 ребенок посещает МДОУ № 34 «Звездочка» г. Серпухова, 1 – ДДУ не посещает.</w:t>
      </w:r>
    </w:p>
    <w:p w:rsidR="00892C41" w:rsidRPr="008E22F4" w:rsidRDefault="007E1126" w:rsidP="00892C41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892C41">
        <w:rPr>
          <w:color w:val="000000"/>
          <w:sz w:val="28"/>
          <w:szCs w:val="28"/>
        </w:rPr>
        <w:t xml:space="preserve"> детей, пострадавших в ДТП, проживают вне территории обслуживания ОГИБДД МУ МВД России «Серпуховское» (1- г. Щелково МО, 2 – г. Чехов МО, 2 – г. Москва).</w:t>
      </w:r>
    </w:p>
    <w:p w:rsidR="00892C41" w:rsidRDefault="00892C41" w:rsidP="00892C41">
      <w:pPr>
        <w:ind w:firstLine="709"/>
        <w:jc w:val="both"/>
        <w:rPr>
          <w:sz w:val="28"/>
          <w:szCs w:val="28"/>
        </w:rPr>
      </w:pPr>
      <w:r w:rsidRPr="00510B87">
        <w:rPr>
          <w:sz w:val="28"/>
          <w:szCs w:val="28"/>
        </w:rPr>
        <w:t>Распределение основных показателей аварийности, в зависимости от мест проживания пострадавших в ДТП детей, представлено на диаграммах:</w:t>
      </w:r>
    </w:p>
    <w:p w:rsidR="007E1126" w:rsidRPr="00510B87" w:rsidRDefault="007E1126" w:rsidP="00892C41">
      <w:pPr>
        <w:ind w:firstLine="709"/>
        <w:jc w:val="both"/>
        <w:rPr>
          <w:sz w:val="28"/>
          <w:szCs w:val="28"/>
        </w:rPr>
      </w:pPr>
    </w:p>
    <w:p w:rsidR="00892C41" w:rsidRPr="007E1126" w:rsidRDefault="00892C41" w:rsidP="007E1126">
      <w:pPr>
        <w:spacing w:line="360" w:lineRule="auto"/>
        <w:jc w:val="both"/>
      </w:pPr>
      <w:r>
        <w:rPr>
          <w:sz w:val="28"/>
          <w:szCs w:val="28"/>
        </w:rPr>
        <w:t xml:space="preserve">          </w:t>
      </w:r>
      <w:r>
        <w:rPr>
          <w:noProof/>
        </w:rPr>
        <w:drawing>
          <wp:inline distT="0" distB="0" distL="0" distR="0">
            <wp:extent cx="2981960" cy="1640205"/>
            <wp:effectExtent l="0" t="0" r="0" b="0"/>
            <wp:docPr id="23" name="Объект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  <w:r>
        <w:rPr>
          <w:sz w:val="28"/>
          <w:szCs w:val="28"/>
        </w:rPr>
        <w:t xml:space="preserve">          </w:t>
      </w:r>
      <w:r>
        <w:rPr>
          <w:noProof/>
        </w:rPr>
        <w:drawing>
          <wp:inline distT="0" distB="0" distL="0" distR="0">
            <wp:extent cx="2365375" cy="1659890"/>
            <wp:effectExtent l="0" t="0" r="0" b="0"/>
            <wp:docPr id="24" name="Объект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892C41" w:rsidRDefault="00892C41" w:rsidP="00892C41">
      <w:pPr>
        <w:widowControl w:val="0"/>
        <w:jc w:val="center"/>
        <w:rPr>
          <w:b/>
          <w:i/>
          <w:sz w:val="28"/>
          <w:szCs w:val="28"/>
        </w:rPr>
      </w:pPr>
    </w:p>
    <w:p w:rsidR="00EC248D" w:rsidRDefault="00EC248D" w:rsidP="00892C41">
      <w:pPr>
        <w:widowControl w:val="0"/>
        <w:jc w:val="center"/>
        <w:rPr>
          <w:b/>
          <w:i/>
          <w:sz w:val="28"/>
          <w:szCs w:val="28"/>
        </w:rPr>
      </w:pPr>
    </w:p>
    <w:p w:rsidR="00EC248D" w:rsidRDefault="00EC248D" w:rsidP="00892C41">
      <w:pPr>
        <w:widowControl w:val="0"/>
        <w:jc w:val="center"/>
        <w:rPr>
          <w:b/>
          <w:i/>
          <w:sz w:val="28"/>
          <w:szCs w:val="28"/>
        </w:rPr>
      </w:pPr>
    </w:p>
    <w:p w:rsidR="00EC248D" w:rsidRDefault="00EC248D" w:rsidP="00892C41">
      <w:pPr>
        <w:widowControl w:val="0"/>
        <w:jc w:val="center"/>
        <w:rPr>
          <w:b/>
          <w:i/>
          <w:sz w:val="28"/>
          <w:szCs w:val="28"/>
        </w:rPr>
      </w:pPr>
    </w:p>
    <w:p w:rsidR="00EC248D" w:rsidRDefault="00EC248D" w:rsidP="00892C41">
      <w:pPr>
        <w:widowControl w:val="0"/>
        <w:jc w:val="center"/>
        <w:rPr>
          <w:b/>
          <w:i/>
          <w:sz w:val="28"/>
          <w:szCs w:val="28"/>
        </w:rPr>
      </w:pPr>
    </w:p>
    <w:p w:rsidR="00892C41" w:rsidRDefault="00892C41" w:rsidP="00892C41">
      <w:pPr>
        <w:widowControl w:val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Диаграммы распределения погибших и раненых детей </w:t>
      </w:r>
    </w:p>
    <w:p w:rsidR="00892C41" w:rsidRDefault="00892C41" w:rsidP="00892C41">
      <w:pPr>
        <w:widowControl w:val="0"/>
        <w:jc w:val="center"/>
        <w:rPr>
          <w:b/>
          <w:sz w:val="10"/>
          <w:szCs w:val="10"/>
        </w:rPr>
      </w:pPr>
      <w:r>
        <w:rPr>
          <w:b/>
          <w:i/>
          <w:sz w:val="28"/>
          <w:szCs w:val="28"/>
        </w:rPr>
        <w:t>по местам совершения ДТП</w:t>
      </w:r>
    </w:p>
    <w:p w:rsidR="00892C41" w:rsidRDefault="00892C41" w:rsidP="00892C41">
      <w:pPr>
        <w:widowControl w:val="0"/>
        <w:jc w:val="center"/>
        <w:rPr>
          <w:b/>
          <w:sz w:val="10"/>
          <w:szCs w:val="10"/>
        </w:rPr>
      </w:pPr>
    </w:p>
    <w:p w:rsidR="00892C41" w:rsidRDefault="00892C41" w:rsidP="00892C41">
      <w:pPr>
        <w:widowControl w:val="0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3240405" cy="1788795"/>
            <wp:effectExtent l="0" t="0" r="0" b="0"/>
            <wp:docPr id="25" name="Объект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2822575" cy="1749425"/>
            <wp:effectExtent l="0" t="0" r="0" b="0"/>
            <wp:docPr id="26" name="Объект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  <w:r>
        <w:rPr>
          <w:b/>
          <w:sz w:val="28"/>
          <w:szCs w:val="28"/>
        </w:rPr>
        <w:t xml:space="preserve">      </w:t>
      </w:r>
    </w:p>
    <w:p w:rsidR="00892C41" w:rsidRDefault="00892C41" w:rsidP="00892C41">
      <w:pPr>
        <w:widowControl w:val="0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892C41" w:rsidRDefault="00892C41" w:rsidP="00892C41">
      <w:pPr>
        <w:widowControl w:val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786E11">
        <w:rPr>
          <w:sz w:val="28"/>
          <w:szCs w:val="28"/>
        </w:rPr>
        <w:t xml:space="preserve">По местам совершения дорожно-транспортные происшествия распределились следующим образом:  </w:t>
      </w:r>
      <w:r w:rsidR="007E1126">
        <w:rPr>
          <w:sz w:val="28"/>
          <w:szCs w:val="28"/>
        </w:rPr>
        <w:t>9</w:t>
      </w:r>
      <w:r w:rsidRPr="00786E11">
        <w:rPr>
          <w:sz w:val="28"/>
          <w:szCs w:val="28"/>
        </w:rPr>
        <w:t xml:space="preserve"> (</w:t>
      </w:r>
      <w:r w:rsidR="007E1126">
        <w:rPr>
          <w:sz w:val="28"/>
          <w:szCs w:val="28"/>
        </w:rPr>
        <w:t>56</w:t>
      </w:r>
      <w:r>
        <w:rPr>
          <w:sz w:val="28"/>
          <w:szCs w:val="28"/>
        </w:rPr>
        <w:t xml:space="preserve"> </w:t>
      </w:r>
      <w:r w:rsidRPr="00786E11">
        <w:rPr>
          <w:sz w:val="28"/>
          <w:szCs w:val="28"/>
        </w:rPr>
        <w:t xml:space="preserve">%) - в городской черте, </w:t>
      </w:r>
      <w:r w:rsidR="007E1126">
        <w:rPr>
          <w:sz w:val="28"/>
          <w:szCs w:val="28"/>
        </w:rPr>
        <w:t>6</w:t>
      </w:r>
      <w:r w:rsidRPr="00786E11">
        <w:rPr>
          <w:sz w:val="28"/>
          <w:szCs w:val="28"/>
        </w:rPr>
        <w:t xml:space="preserve"> (</w:t>
      </w:r>
      <w:r>
        <w:rPr>
          <w:sz w:val="28"/>
          <w:szCs w:val="28"/>
        </w:rPr>
        <w:t>3</w:t>
      </w:r>
      <w:r w:rsidR="007E1126">
        <w:rPr>
          <w:sz w:val="28"/>
          <w:szCs w:val="28"/>
        </w:rPr>
        <w:t>8</w:t>
      </w:r>
      <w:r w:rsidRPr="00786E11">
        <w:rPr>
          <w:sz w:val="28"/>
          <w:szCs w:val="28"/>
        </w:rPr>
        <w:t xml:space="preserve">%) - в зоне действия пешеходных переходов. </w:t>
      </w:r>
    </w:p>
    <w:p w:rsidR="00892C41" w:rsidRDefault="00892C41" w:rsidP="00892C41">
      <w:pPr>
        <w:widowControl w:val="0"/>
        <w:jc w:val="both"/>
        <w:rPr>
          <w:b/>
          <w:i/>
          <w:sz w:val="28"/>
          <w:szCs w:val="28"/>
        </w:rPr>
      </w:pPr>
    </w:p>
    <w:p w:rsidR="00892C41" w:rsidRDefault="00892C41" w:rsidP="00892C41">
      <w:pPr>
        <w:widowControl w:val="0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Анализ ДТП, произошедших  по вине детей</w:t>
      </w:r>
    </w:p>
    <w:p w:rsidR="00892C41" w:rsidRDefault="00892C41" w:rsidP="00892C41">
      <w:pPr>
        <w:widowControl w:val="0"/>
        <w:ind w:firstLine="709"/>
        <w:jc w:val="center"/>
        <w:rPr>
          <w:color w:val="000000"/>
          <w:sz w:val="28"/>
        </w:rPr>
      </w:pPr>
    </w:p>
    <w:p w:rsidR="00892C41" w:rsidRPr="008E22F4" w:rsidRDefault="00892C41" w:rsidP="00892C41">
      <w:pPr>
        <w:widowControl w:val="0"/>
        <w:ind w:firstLine="709"/>
        <w:jc w:val="both"/>
      </w:pPr>
      <w:r>
        <w:rPr>
          <w:color w:val="000000"/>
          <w:sz w:val="28"/>
        </w:rPr>
        <w:t xml:space="preserve">За обозначенный период виновность в совершении дорожных аварий со стороны детей усматривается в 3 ДТП (АППГ – 4), что составляет </w:t>
      </w:r>
      <w:r w:rsidR="007E1126">
        <w:rPr>
          <w:color w:val="000000"/>
          <w:sz w:val="28"/>
        </w:rPr>
        <w:t>18,7</w:t>
      </w:r>
      <w:r>
        <w:rPr>
          <w:color w:val="000000"/>
          <w:sz w:val="28"/>
        </w:rPr>
        <w:t xml:space="preserve"> % от общего количества дорожных аварий с участием детей, в результате которых 3 ребенка получили ранения (АППГ – 4). </w:t>
      </w:r>
    </w:p>
    <w:p w:rsidR="00892C41" w:rsidRDefault="00892C41" w:rsidP="00892C41">
      <w:pPr>
        <w:widowControl w:val="0"/>
        <w:ind w:firstLine="709"/>
        <w:jc w:val="both"/>
        <w:rPr>
          <w:sz w:val="8"/>
          <w:szCs w:val="8"/>
        </w:rPr>
      </w:pPr>
    </w:p>
    <w:p w:rsidR="00892C41" w:rsidRDefault="00892C41" w:rsidP="00892C4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нарушениями правил дорожного движения со стороны детей и подростков повлекшими ДТП стали:</w:t>
      </w:r>
    </w:p>
    <w:p w:rsidR="00892C41" w:rsidRDefault="00892C41" w:rsidP="00892C41">
      <w:pPr>
        <w:widowControl w:val="0"/>
        <w:numPr>
          <w:ilvl w:val="0"/>
          <w:numId w:val="5"/>
        </w:numPr>
        <w:suppressAutoHyphens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переход проезжей части в неустановленном месте – </w:t>
      </w:r>
      <w:r>
        <w:rPr>
          <w:b/>
          <w:sz w:val="28"/>
          <w:szCs w:val="28"/>
        </w:rPr>
        <w:t>2</w:t>
      </w:r>
      <w:r w:rsidRPr="007D471B">
        <w:rPr>
          <w:b/>
          <w:sz w:val="28"/>
          <w:szCs w:val="28"/>
        </w:rPr>
        <w:t xml:space="preserve"> н</w:t>
      </w:r>
      <w:r>
        <w:rPr>
          <w:b/>
          <w:sz w:val="28"/>
          <w:szCs w:val="28"/>
        </w:rPr>
        <w:t>арушения;</w:t>
      </w:r>
    </w:p>
    <w:p w:rsidR="00892C41" w:rsidRDefault="00892C41" w:rsidP="00892C41">
      <w:pPr>
        <w:widowControl w:val="0"/>
        <w:numPr>
          <w:ilvl w:val="0"/>
          <w:numId w:val="5"/>
        </w:numPr>
        <w:suppressAutoHyphens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нарушения ПДД велосипедистами </w:t>
      </w:r>
      <w:r>
        <w:rPr>
          <w:b/>
          <w:sz w:val="28"/>
          <w:szCs w:val="28"/>
        </w:rPr>
        <w:t xml:space="preserve">– 1 нарушение. </w:t>
      </w:r>
    </w:p>
    <w:p w:rsidR="00892C41" w:rsidRDefault="00892C41" w:rsidP="00892C41">
      <w:pPr>
        <w:widowControl w:val="0"/>
        <w:ind w:firstLine="709"/>
        <w:jc w:val="both"/>
        <w:rPr>
          <w:b/>
          <w:i/>
          <w:sz w:val="16"/>
          <w:szCs w:val="16"/>
        </w:rPr>
      </w:pPr>
    </w:p>
    <w:p w:rsidR="00892C41" w:rsidRDefault="00892C41" w:rsidP="00892C41">
      <w:pPr>
        <w:widowControl w:val="0"/>
        <w:jc w:val="both"/>
        <w:rPr>
          <w:b/>
          <w:i/>
          <w:sz w:val="16"/>
          <w:szCs w:val="16"/>
        </w:rPr>
      </w:pPr>
    </w:p>
    <w:p w:rsidR="00892C41" w:rsidRDefault="00892C41" w:rsidP="00892C41">
      <w:pPr>
        <w:widowControl w:val="0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ДТП по вине водителей транспортных средств</w:t>
      </w:r>
    </w:p>
    <w:p w:rsidR="00892C41" w:rsidRPr="007A500A" w:rsidRDefault="00892C41" w:rsidP="00892C41">
      <w:pPr>
        <w:widowControl w:val="0"/>
        <w:ind w:firstLine="709"/>
        <w:jc w:val="both"/>
        <w:rPr>
          <w:color w:val="000000"/>
          <w:sz w:val="28"/>
        </w:rPr>
      </w:pPr>
      <w:r w:rsidRPr="007A500A">
        <w:rPr>
          <w:color w:val="000000"/>
          <w:sz w:val="28"/>
        </w:rPr>
        <w:t xml:space="preserve">Виновность со стороны водителей транспортных средств прослеживается в </w:t>
      </w:r>
      <w:r>
        <w:rPr>
          <w:color w:val="000000"/>
          <w:sz w:val="28"/>
        </w:rPr>
        <w:t>1</w:t>
      </w:r>
      <w:r w:rsidR="007E1126">
        <w:rPr>
          <w:color w:val="000000"/>
          <w:sz w:val="28"/>
        </w:rPr>
        <w:t>3</w:t>
      </w:r>
      <w:r w:rsidRPr="007A500A">
        <w:rPr>
          <w:color w:val="000000"/>
          <w:sz w:val="28"/>
        </w:rPr>
        <w:t xml:space="preserve">ДТП (АППГ – </w:t>
      </w:r>
      <w:r w:rsidR="007E1126">
        <w:rPr>
          <w:color w:val="000000"/>
          <w:sz w:val="28"/>
        </w:rPr>
        <w:t>12</w:t>
      </w:r>
      <w:r>
        <w:rPr>
          <w:color w:val="000000"/>
          <w:sz w:val="28"/>
        </w:rPr>
        <w:t>), в результате которых 1</w:t>
      </w:r>
      <w:r w:rsidR="007E1126">
        <w:rPr>
          <w:color w:val="000000"/>
          <w:sz w:val="28"/>
        </w:rPr>
        <w:t>5</w:t>
      </w:r>
      <w:r w:rsidRPr="007A500A">
        <w:rPr>
          <w:color w:val="000000"/>
          <w:sz w:val="28"/>
        </w:rPr>
        <w:t xml:space="preserve"> детей получили различные травмы (АППГ - </w:t>
      </w:r>
      <w:r>
        <w:rPr>
          <w:color w:val="000000"/>
          <w:sz w:val="28"/>
        </w:rPr>
        <w:t>11</w:t>
      </w:r>
      <w:r w:rsidRPr="007A500A">
        <w:rPr>
          <w:color w:val="000000"/>
          <w:sz w:val="28"/>
        </w:rPr>
        <w:t>).</w:t>
      </w:r>
    </w:p>
    <w:p w:rsidR="00892C41" w:rsidRDefault="00892C41" w:rsidP="00892C4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причинами таких ДТП являются:</w:t>
      </w:r>
    </w:p>
    <w:p w:rsidR="00892C41" w:rsidRDefault="00892C41" w:rsidP="00892C41">
      <w:pPr>
        <w:numPr>
          <w:ilvl w:val="0"/>
          <w:numId w:val="6"/>
        </w:numPr>
        <w:tabs>
          <w:tab w:val="num" w:pos="284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нарушения правил проезда пешеходных переходов – </w:t>
      </w:r>
      <w:r w:rsidR="00FB1F5C">
        <w:rPr>
          <w:b/>
          <w:sz w:val="28"/>
          <w:szCs w:val="28"/>
        </w:rPr>
        <w:t>5</w:t>
      </w:r>
      <w:r w:rsidRPr="007D471B">
        <w:rPr>
          <w:b/>
          <w:sz w:val="28"/>
          <w:szCs w:val="28"/>
        </w:rPr>
        <w:t xml:space="preserve"> н</w:t>
      </w:r>
      <w:r w:rsidRPr="001508ED">
        <w:rPr>
          <w:b/>
          <w:sz w:val="28"/>
          <w:szCs w:val="28"/>
        </w:rPr>
        <w:t>арушени</w:t>
      </w:r>
      <w:r w:rsidR="00FB1F5C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>;</w:t>
      </w:r>
    </w:p>
    <w:p w:rsidR="00892C41" w:rsidRDefault="00892C41" w:rsidP="00892C41">
      <w:pPr>
        <w:numPr>
          <w:ilvl w:val="0"/>
          <w:numId w:val="6"/>
        </w:numPr>
        <w:tabs>
          <w:tab w:val="num" w:pos="284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выезд на полосу встречного движения </w:t>
      </w:r>
      <w:r>
        <w:rPr>
          <w:b/>
          <w:sz w:val="28"/>
          <w:szCs w:val="28"/>
        </w:rPr>
        <w:t>– 1 нарушение;</w:t>
      </w:r>
    </w:p>
    <w:p w:rsidR="00892C41" w:rsidRPr="004108FF" w:rsidRDefault="00892C41" w:rsidP="00892C41">
      <w:pPr>
        <w:numPr>
          <w:ilvl w:val="0"/>
          <w:numId w:val="6"/>
        </w:numPr>
        <w:tabs>
          <w:tab w:val="num" w:pos="284"/>
        </w:tabs>
        <w:ind w:left="0" w:firstLine="284"/>
        <w:jc w:val="both"/>
      </w:pPr>
      <w:r>
        <w:rPr>
          <w:sz w:val="28"/>
          <w:szCs w:val="28"/>
        </w:rPr>
        <w:t xml:space="preserve">иные нарушения ПДД (нарушения правил движения в жилых зонах, нарушение дистанции, нарушения правил проезда перекрестков) – </w:t>
      </w:r>
      <w:r w:rsidR="007E1126">
        <w:rPr>
          <w:b/>
          <w:sz w:val="28"/>
          <w:szCs w:val="28"/>
        </w:rPr>
        <w:t>6</w:t>
      </w:r>
      <w:r w:rsidRPr="007D471B">
        <w:rPr>
          <w:b/>
          <w:bCs/>
          <w:sz w:val="28"/>
          <w:szCs w:val="28"/>
        </w:rPr>
        <w:t xml:space="preserve"> н</w:t>
      </w:r>
      <w:r w:rsidRPr="00DC3EAE">
        <w:rPr>
          <w:b/>
          <w:bCs/>
          <w:sz w:val="28"/>
          <w:szCs w:val="28"/>
        </w:rPr>
        <w:t>ар</w:t>
      </w:r>
      <w:r w:rsidRPr="00DC3EAE">
        <w:rPr>
          <w:b/>
          <w:sz w:val="28"/>
          <w:szCs w:val="28"/>
        </w:rPr>
        <w:t>ушени</w:t>
      </w:r>
      <w:r>
        <w:rPr>
          <w:b/>
          <w:sz w:val="28"/>
          <w:szCs w:val="28"/>
        </w:rPr>
        <w:t>й.</w:t>
      </w:r>
    </w:p>
    <w:p w:rsidR="00892C41" w:rsidRPr="008E22F4" w:rsidRDefault="00892C41" w:rsidP="00892C41">
      <w:pPr>
        <w:tabs>
          <w:tab w:val="num" w:pos="284"/>
        </w:tabs>
        <w:ind w:left="284"/>
        <w:jc w:val="both"/>
      </w:pPr>
    </w:p>
    <w:p w:rsidR="00892C41" w:rsidRDefault="00892C41" w:rsidP="00892C41">
      <w:pPr>
        <w:pStyle w:val="a4"/>
        <w:shd w:val="clear" w:color="auto" w:fill="FFFFFF"/>
        <w:ind w:right="566" w:firstLine="709"/>
        <w:jc w:val="center"/>
        <w:rPr>
          <w:b/>
          <w:i/>
          <w:color w:val="000000"/>
          <w:sz w:val="28"/>
          <w:szCs w:val="28"/>
        </w:rPr>
      </w:pPr>
      <w:r w:rsidRPr="00D2341A">
        <w:rPr>
          <w:b/>
          <w:i/>
          <w:color w:val="000000"/>
          <w:sz w:val="28"/>
          <w:szCs w:val="28"/>
        </w:rPr>
        <w:t>ДТП вне территории обслуживания ОГИБДД МУ МВД России «Серпуховское»</w:t>
      </w:r>
      <w:r>
        <w:rPr>
          <w:b/>
          <w:i/>
          <w:color w:val="000000"/>
          <w:sz w:val="28"/>
          <w:szCs w:val="28"/>
        </w:rPr>
        <w:t>, в которых пострадали несовершеннолетние</w:t>
      </w:r>
      <w:r>
        <w:rPr>
          <w:b/>
          <w:i/>
          <w:color w:val="000000"/>
          <w:sz w:val="28"/>
          <w:szCs w:val="28"/>
        </w:rPr>
        <w:br/>
        <w:t>жители г.о. Серпухов</w:t>
      </w:r>
    </w:p>
    <w:p w:rsidR="00892C41" w:rsidRDefault="00892C41" w:rsidP="00892C41">
      <w:pPr>
        <w:pStyle w:val="a4"/>
        <w:shd w:val="clear" w:color="auto" w:fill="FFFFFF"/>
        <w:ind w:right="566"/>
        <w:rPr>
          <w:b/>
          <w:i/>
          <w:color w:val="000000"/>
          <w:sz w:val="28"/>
          <w:szCs w:val="28"/>
        </w:rPr>
      </w:pPr>
    </w:p>
    <w:p w:rsidR="00892C41" w:rsidRDefault="00892C41" w:rsidP="00892C41">
      <w:pPr>
        <w:pStyle w:val="a4"/>
        <w:numPr>
          <w:ilvl w:val="0"/>
          <w:numId w:val="7"/>
        </w:numPr>
        <w:shd w:val="clear" w:color="auto" w:fill="FFFFFF"/>
        <w:ind w:left="567" w:hanging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26.01.2019 г. в 12 ч. 00 мин. на 46 км+050 м. а/д «Крым» г.о. Подольск водитель а/м «Лада Ларгус» Низомидинов К.К., двигаясь со стороны  г. Москва в сторону г. Тула, совершил наезд на стоящую из ранее </w:t>
      </w:r>
      <w:r>
        <w:rPr>
          <w:color w:val="000000"/>
          <w:sz w:val="28"/>
          <w:szCs w:val="28"/>
        </w:rPr>
        <w:lastRenderedPageBreak/>
        <w:t>произошедшего ДТП с материальным ущербом, автомобиль «Ссанг Йонг». В результате ДТП пострадала несовершеннолетняя Громова Дарья Сергеевна, 24.06.2007 г.р., проживающая по адресу: г. Серпухов, ул. Октябрьская, д.15-а, кв. 59, учащаяся МБОУ Гимназия № 1, 5 «В» класс, которая находилась в автомобиле сзади слева, пристегнута ремнем безопасности, в сопровождении отца. Диагноз: «ушиб носа».</w:t>
      </w:r>
    </w:p>
    <w:p w:rsidR="00892C41" w:rsidRPr="004108FF" w:rsidRDefault="00892C41" w:rsidP="00892C41">
      <w:pPr>
        <w:pStyle w:val="a4"/>
        <w:numPr>
          <w:ilvl w:val="0"/>
          <w:numId w:val="7"/>
        </w:numPr>
        <w:shd w:val="clear" w:color="auto" w:fill="FFFFFF"/>
        <w:ind w:left="567" w:hanging="567"/>
        <w:rPr>
          <w:color w:val="000000"/>
          <w:sz w:val="28"/>
          <w:szCs w:val="28"/>
        </w:rPr>
      </w:pPr>
      <w:r w:rsidRPr="00E46AD1">
        <w:rPr>
          <w:color w:val="000000"/>
          <w:sz w:val="28"/>
          <w:szCs w:val="28"/>
        </w:rPr>
        <w:t>26.02.2019 г. в 19 ч. 50 мин. на перекрестке Институтского шоссе, ул. Дружбы и проезда Наумова г.о. Протвино</w:t>
      </w:r>
      <w:r w:rsidRPr="00E46AD1">
        <w:rPr>
          <w:sz w:val="28"/>
          <w:szCs w:val="28"/>
        </w:rPr>
        <w:t xml:space="preserve"> произошло дорожно-транспортное происшествие с участием несовершеннолетней Анохиной Прасковьи Евгеньевны, 08.05.2014 г.р., зарегистрированной и проживающей по адресу: Московская область, г.о. Серпухов, д. Калугино, д. 55-б, которая в момент ДТП находилась на заднем пассажирском сидении справа, в специальном детском удерживающем устройстве.</w:t>
      </w:r>
    </w:p>
    <w:p w:rsidR="00892C41" w:rsidRPr="007A5CE2" w:rsidRDefault="00892C41" w:rsidP="00892C41">
      <w:pPr>
        <w:pStyle w:val="a4"/>
        <w:numPr>
          <w:ilvl w:val="0"/>
          <w:numId w:val="7"/>
        </w:numPr>
        <w:shd w:val="clear" w:color="auto" w:fill="FFFFFF"/>
        <w:ind w:left="567" w:hanging="567"/>
        <w:rPr>
          <w:color w:val="000000"/>
          <w:sz w:val="28"/>
          <w:szCs w:val="28"/>
        </w:rPr>
      </w:pPr>
      <w:r w:rsidRPr="004108FF">
        <w:rPr>
          <w:sz w:val="28"/>
          <w:szCs w:val="28"/>
        </w:rPr>
        <w:t xml:space="preserve">11.06.2019 г. в 20 час. 20 мин. на 9 км автодороги регионального значения «Рязань (от села Шумашь) – Спасск-Рязанский – Ижевское - Лакаш» Рязанского района Рязанской области </w:t>
      </w:r>
      <w:r w:rsidRPr="00E46AD1">
        <w:rPr>
          <w:sz w:val="28"/>
          <w:szCs w:val="28"/>
        </w:rPr>
        <w:t>произошло дорожно-транспортное происшествие</w:t>
      </w:r>
      <w:r w:rsidRPr="004108FF">
        <w:rPr>
          <w:sz w:val="28"/>
          <w:szCs w:val="28"/>
        </w:rPr>
        <w:t xml:space="preserve"> с участием несовершеннолетнего пассажира а/м «ГАЗ-2705» Шипулина Валентина Сергеевича, 24.04.2005 г.р., учащегося 8-го класса МОУ «Пролетарская СОШ»</w:t>
      </w:r>
      <w:r>
        <w:rPr>
          <w:sz w:val="28"/>
          <w:szCs w:val="28"/>
        </w:rPr>
        <w:t>.</w:t>
      </w:r>
    </w:p>
    <w:p w:rsidR="00892C41" w:rsidRPr="00B5139E" w:rsidRDefault="00892C41" w:rsidP="00892C41">
      <w:pPr>
        <w:pStyle w:val="a4"/>
        <w:numPr>
          <w:ilvl w:val="0"/>
          <w:numId w:val="7"/>
        </w:numPr>
        <w:shd w:val="clear" w:color="auto" w:fill="FFFFFF"/>
        <w:ind w:left="567" w:hanging="567"/>
        <w:rPr>
          <w:color w:val="000000"/>
          <w:sz w:val="28"/>
          <w:szCs w:val="28"/>
        </w:rPr>
      </w:pPr>
      <w:r>
        <w:rPr>
          <w:sz w:val="28"/>
          <w:szCs w:val="28"/>
        </w:rPr>
        <w:t>26.08.2019 г. в 15 часов 30 минут по адресу: г. Владимир, ул. Луначарского,            д. 35, произошло дорожно-транспортное происшествие с участием несовершеннолетнего пассажира а/м «Ситроен С-кросс» Сидоровой Варвары Владимировны, 01.12.2007 г.р., учащейся МБОУ СОШ № 18, 6 класс, которая в момент ДПТ находилась на заднем пассажирском сидении, пристегнута ремнем безопасности, в сопровождении отца. Диагноз: «СГМ».</w:t>
      </w:r>
    </w:p>
    <w:p w:rsidR="00892C41" w:rsidRPr="00FB1F5C" w:rsidRDefault="00892C41" w:rsidP="00892C41">
      <w:pPr>
        <w:pStyle w:val="a4"/>
        <w:numPr>
          <w:ilvl w:val="0"/>
          <w:numId w:val="7"/>
        </w:numPr>
        <w:shd w:val="clear" w:color="auto" w:fill="FFFFFF"/>
        <w:ind w:left="567" w:hanging="567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08.11.2019 г. в </w:t>
      </w:r>
      <w:r w:rsidR="00EC248D">
        <w:rPr>
          <w:sz w:val="28"/>
          <w:szCs w:val="28"/>
        </w:rPr>
        <w:t>0</w:t>
      </w:r>
      <w:r>
        <w:rPr>
          <w:sz w:val="28"/>
          <w:szCs w:val="28"/>
        </w:rPr>
        <w:t>6 часов 45 минут на 102 км + 600 м автодороги М-2 «Крым»             г.о. Серпухов произошло дорожно-транспортное происшествие с участием несовершеннолетних пассажиров а/м «Ниссан Альмера»: Топал Натальи Дмитриевны, 28.07.2012 г.р., учащейся МБОУ Лицей «Серпухов», 1 класс</w:t>
      </w:r>
      <w:r w:rsidRPr="00804A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которая в момент ДПТ находилась на заднем пассажирском сидении слева, пристегнута ремнем безопасности, в сопровождении матери. Диагноз: «перелом правого плеча, перелом таза»; Топал Анны Дмитриевны, 18.11.2016 г.р., посещающей МДОУ д/с № 31 «Журавушка», которая в момент ДТП находилась </w:t>
      </w:r>
      <w:r w:rsidRPr="00E46AD1">
        <w:rPr>
          <w:sz w:val="28"/>
          <w:szCs w:val="28"/>
        </w:rPr>
        <w:t>на заднем пассажирском сидении справа, в детском удерживающем устройстве</w:t>
      </w:r>
      <w:r>
        <w:rPr>
          <w:sz w:val="28"/>
          <w:szCs w:val="28"/>
        </w:rPr>
        <w:t>.</w:t>
      </w:r>
    </w:p>
    <w:p w:rsidR="00EC248D" w:rsidRPr="00EC248D" w:rsidRDefault="00EC248D" w:rsidP="00EC248D">
      <w:pPr>
        <w:pStyle w:val="a4"/>
        <w:numPr>
          <w:ilvl w:val="0"/>
          <w:numId w:val="7"/>
        </w:numPr>
        <w:shd w:val="clear" w:color="auto" w:fill="FFFFFF"/>
        <w:ind w:left="567" w:hanging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21.12.2019 г. в 16 часов 18 минут на 17 км автодороги «Клетня-Брянск-Смоленск»</w:t>
      </w:r>
      <w:r w:rsidRPr="00EC248D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произошло дорожно-транспортное происшествие с участием несовершеннолетнего пассажира а/м «Тойота Гайя» Коробцова Всеволода Павловича, 17.08.2014 г.р., посещающего МДОУ д/с № 50 «Ручеек», который в момент ДПТ находилась на заднем пассажирском сидении, пристегнут ремнем безопасности, в сопровождении отца. Диагноз: «закрытый перелом диафиза правого бедра со смещением».</w:t>
      </w:r>
    </w:p>
    <w:p w:rsidR="00EC248D" w:rsidRDefault="00EC248D" w:rsidP="00EC248D">
      <w:pPr>
        <w:pStyle w:val="a4"/>
        <w:shd w:val="clear" w:color="auto" w:fill="FFFFFF"/>
        <w:rPr>
          <w:sz w:val="28"/>
          <w:szCs w:val="28"/>
        </w:rPr>
      </w:pPr>
    </w:p>
    <w:p w:rsidR="00EC248D" w:rsidRPr="00B5139E" w:rsidRDefault="00EC248D" w:rsidP="00EC248D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892C41" w:rsidRPr="00EC248D" w:rsidRDefault="00892C41" w:rsidP="00EC248D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892C41" w:rsidRDefault="00892C41" w:rsidP="00892C41">
      <w:pPr>
        <w:ind w:righ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Профилактическая работа</w:t>
      </w:r>
    </w:p>
    <w:p w:rsidR="00892C41" w:rsidRDefault="00892C41" w:rsidP="00892C41">
      <w:pPr>
        <w:ind w:righ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линии пропаганды БДД за 1</w:t>
      </w:r>
      <w:r w:rsidR="00FB1F5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месяцев 2019 года</w:t>
      </w:r>
    </w:p>
    <w:p w:rsidR="00892C41" w:rsidRDefault="00892C41" w:rsidP="00FB1F5C">
      <w:pPr>
        <w:ind w:right="-1"/>
        <w:jc w:val="center"/>
        <w:rPr>
          <w:sz w:val="28"/>
          <w:szCs w:val="28"/>
        </w:rPr>
      </w:pPr>
    </w:p>
    <w:p w:rsidR="00892C41" w:rsidRDefault="00892C41" w:rsidP="00FB1F5C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снижения уровня детского дорожно-транспортного травматизма и привития юным участникам дорожного движения навыков безопасного поведения на улицах и дорогах группой по пропаганде БДД ОГИБДД в течение отчетного периода текущего года проделана значительная информационно-пропагандистская работа с привлечением представителей заинтересованных организаций и ведомств. </w:t>
      </w:r>
    </w:p>
    <w:p w:rsidR="00892C41" w:rsidRDefault="00892C41" w:rsidP="00FB1F5C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1</w:t>
      </w:r>
      <w:r w:rsidR="00FB1F5C">
        <w:rPr>
          <w:sz w:val="28"/>
          <w:szCs w:val="28"/>
        </w:rPr>
        <w:t>2</w:t>
      </w:r>
      <w:r>
        <w:rPr>
          <w:sz w:val="28"/>
          <w:szCs w:val="28"/>
        </w:rPr>
        <w:t xml:space="preserve"> месяцев 2019 года опубликовано (вышло в эфир) 1101 тематических материалов в местных средствах массовой информации, из них </w:t>
      </w:r>
      <w:r w:rsidR="00E6432C">
        <w:rPr>
          <w:sz w:val="28"/>
          <w:szCs w:val="28"/>
        </w:rPr>
        <w:t>75</w:t>
      </w:r>
      <w:r>
        <w:rPr>
          <w:sz w:val="28"/>
          <w:szCs w:val="28"/>
        </w:rPr>
        <w:t xml:space="preserve"> статей выпущено в печатных СМИ, </w:t>
      </w:r>
      <w:r w:rsidR="00E6432C">
        <w:rPr>
          <w:sz w:val="28"/>
          <w:szCs w:val="28"/>
        </w:rPr>
        <w:t>780</w:t>
      </w:r>
      <w:r>
        <w:rPr>
          <w:sz w:val="28"/>
          <w:szCs w:val="28"/>
        </w:rPr>
        <w:t xml:space="preserve"> информаций озвучено на радиостанциях, </w:t>
      </w:r>
      <w:r w:rsidR="00E6432C">
        <w:rPr>
          <w:sz w:val="28"/>
          <w:szCs w:val="28"/>
        </w:rPr>
        <w:t>61</w:t>
      </w:r>
      <w:r>
        <w:rPr>
          <w:sz w:val="28"/>
          <w:szCs w:val="28"/>
        </w:rPr>
        <w:t xml:space="preserve"> сюжета показано на телевидении, </w:t>
      </w:r>
      <w:r w:rsidR="00E6432C">
        <w:rPr>
          <w:sz w:val="28"/>
          <w:szCs w:val="28"/>
        </w:rPr>
        <w:t>454</w:t>
      </w:r>
      <w:r>
        <w:rPr>
          <w:sz w:val="28"/>
          <w:szCs w:val="28"/>
        </w:rPr>
        <w:t xml:space="preserve"> материалов размещено в интернет-изданиях, в том числе на сайтах ГУОБДД МВД России и ГУ МВД России по Московской области.</w:t>
      </w:r>
    </w:p>
    <w:p w:rsidR="00892C41" w:rsidRDefault="00892C41" w:rsidP="00FB1F5C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Руководящим составом и сотрудниками подразделения ОГИБДД проведено </w:t>
      </w:r>
      <w:r w:rsidR="00E6432C">
        <w:rPr>
          <w:sz w:val="28"/>
          <w:szCs w:val="28"/>
        </w:rPr>
        <w:t>10</w:t>
      </w:r>
      <w:r>
        <w:rPr>
          <w:sz w:val="28"/>
          <w:szCs w:val="28"/>
        </w:rPr>
        <w:t xml:space="preserve">  брифингов, пресс-конференций, «круглых столов» по тематике БДД. </w:t>
      </w:r>
    </w:p>
    <w:p w:rsidR="00892C41" w:rsidRDefault="00892C41" w:rsidP="00FB1F5C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Личным составом проведено </w:t>
      </w:r>
      <w:r w:rsidR="00E6432C">
        <w:rPr>
          <w:sz w:val="28"/>
          <w:szCs w:val="28"/>
        </w:rPr>
        <w:t>563</w:t>
      </w:r>
      <w:r>
        <w:rPr>
          <w:sz w:val="28"/>
          <w:szCs w:val="28"/>
        </w:rPr>
        <w:t xml:space="preserve"> профилактических бесед с воспитанниками дошкольных образовательных организаций, </w:t>
      </w:r>
      <w:r w:rsidR="00E6432C">
        <w:rPr>
          <w:sz w:val="28"/>
          <w:szCs w:val="28"/>
        </w:rPr>
        <w:t>515</w:t>
      </w:r>
      <w:r>
        <w:rPr>
          <w:sz w:val="28"/>
          <w:szCs w:val="28"/>
        </w:rPr>
        <w:t xml:space="preserve"> - с учащимися учреждений общего, 1</w:t>
      </w:r>
      <w:r w:rsidR="00E6432C">
        <w:rPr>
          <w:sz w:val="28"/>
          <w:szCs w:val="28"/>
        </w:rPr>
        <w:t>3</w:t>
      </w:r>
      <w:r>
        <w:rPr>
          <w:sz w:val="28"/>
          <w:szCs w:val="28"/>
        </w:rPr>
        <w:t xml:space="preserve"> – с учащимися учреждений дополнительного образования, </w:t>
      </w:r>
      <w:r w:rsidR="00E6432C">
        <w:rPr>
          <w:sz w:val="28"/>
          <w:szCs w:val="28"/>
        </w:rPr>
        <w:t>39</w:t>
      </w:r>
      <w:r>
        <w:rPr>
          <w:sz w:val="28"/>
          <w:szCs w:val="28"/>
        </w:rPr>
        <w:t xml:space="preserve"> - со студентами средних и высших учебных заведений.</w:t>
      </w:r>
    </w:p>
    <w:p w:rsidR="00892C41" w:rsidRDefault="00892C41" w:rsidP="00FB1F5C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Всего организовано </w:t>
      </w:r>
      <w:r w:rsidR="00E6432C">
        <w:rPr>
          <w:sz w:val="28"/>
          <w:szCs w:val="28"/>
        </w:rPr>
        <w:t>215</w:t>
      </w:r>
      <w:r>
        <w:rPr>
          <w:sz w:val="28"/>
          <w:szCs w:val="28"/>
        </w:rPr>
        <w:t xml:space="preserve"> массовых информационно-пропагандистских мероприятий по профилактике дорожно-транспортных происшествий и снижению тяжести их последствий, из них </w:t>
      </w:r>
      <w:r w:rsidR="00E6432C">
        <w:rPr>
          <w:sz w:val="28"/>
          <w:szCs w:val="28"/>
        </w:rPr>
        <w:t>118</w:t>
      </w:r>
      <w:r>
        <w:rPr>
          <w:sz w:val="28"/>
          <w:szCs w:val="28"/>
        </w:rPr>
        <w:t xml:space="preserve"> по предупреждению детского дорожно-транспортного травматизма.</w:t>
      </w:r>
    </w:p>
    <w:p w:rsidR="00892C41" w:rsidRDefault="00892C41" w:rsidP="00892C41">
      <w:pPr>
        <w:ind w:right="567"/>
        <w:jc w:val="both"/>
        <w:rPr>
          <w:sz w:val="28"/>
          <w:szCs w:val="28"/>
        </w:rPr>
      </w:pPr>
    </w:p>
    <w:p w:rsidR="00892C41" w:rsidRDefault="00892C41" w:rsidP="00892C41"/>
    <w:p w:rsidR="001F1997" w:rsidRDefault="001F1997"/>
    <w:sectPr w:rsidR="001F1997" w:rsidSect="007C48E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743" w:rsidRDefault="00AD1743" w:rsidP="00545160">
      <w:r>
        <w:separator/>
      </w:r>
    </w:p>
  </w:endnote>
  <w:endnote w:type="continuationSeparator" w:id="0">
    <w:p w:rsidR="00AD1743" w:rsidRDefault="00AD1743" w:rsidP="005451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FBC" w:rsidRDefault="00545160" w:rsidP="006F5FB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6432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F5FBC" w:rsidRDefault="00AD174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FBC" w:rsidRDefault="00545160" w:rsidP="006F5FB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6432C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C0FF3">
      <w:rPr>
        <w:rStyle w:val="a8"/>
        <w:noProof/>
      </w:rPr>
      <w:t>11</w:t>
    </w:r>
    <w:r>
      <w:rPr>
        <w:rStyle w:val="a8"/>
      </w:rPr>
      <w:fldChar w:fldCharType="end"/>
    </w:r>
  </w:p>
  <w:p w:rsidR="006F5FBC" w:rsidRDefault="00AD174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743" w:rsidRDefault="00AD1743" w:rsidP="00545160">
      <w:r>
        <w:separator/>
      </w:r>
    </w:p>
  </w:footnote>
  <w:footnote w:type="continuationSeparator" w:id="0">
    <w:p w:rsidR="00AD1743" w:rsidRDefault="00AD1743" w:rsidP="005451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  <w:rPr>
        <w:rFonts w:hint="default"/>
        <w:b/>
        <w:i/>
        <w:sz w:val="28"/>
        <w:szCs w:val="28"/>
      </w:rPr>
    </w:lvl>
  </w:abstractNum>
  <w:abstractNum w:abstractNumId="1">
    <w:nsid w:val="30706690"/>
    <w:multiLevelType w:val="hybridMultilevel"/>
    <w:tmpl w:val="FC54C22A"/>
    <w:lvl w:ilvl="0" w:tplc="00000008">
      <w:start w:val="1"/>
      <w:numFmt w:val="decimal"/>
      <w:lvlText w:val="%1."/>
      <w:lvlJc w:val="left"/>
      <w:pPr>
        <w:tabs>
          <w:tab w:val="num" w:pos="-851"/>
        </w:tabs>
        <w:ind w:left="502" w:hanging="360"/>
      </w:pPr>
      <w:rPr>
        <w:rFonts w:hint="default"/>
        <w:b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34B7CD3"/>
    <w:multiLevelType w:val="hybridMultilevel"/>
    <w:tmpl w:val="0FEAD3AE"/>
    <w:lvl w:ilvl="0" w:tplc="0419000F">
      <w:start w:val="1"/>
      <w:numFmt w:val="decimal"/>
      <w:lvlText w:val="%1."/>
      <w:lvlJc w:val="left"/>
      <w:pPr>
        <w:ind w:left="2347" w:hanging="360"/>
      </w:pPr>
    </w:lvl>
    <w:lvl w:ilvl="1" w:tplc="04190019" w:tentative="1">
      <w:start w:val="1"/>
      <w:numFmt w:val="lowerLetter"/>
      <w:lvlText w:val="%2."/>
      <w:lvlJc w:val="left"/>
      <w:pPr>
        <w:ind w:left="3067" w:hanging="360"/>
      </w:pPr>
    </w:lvl>
    <w:lvl w:ilvl="2" w:tplc="0419001B" w:tentative="1">
      <w:start w:val="1"/>
      <w:numFmt w:val="lowerRoman"/>
      <w:lvlText w:val="%3."/>
      <w:lvlJc w:val="right"/>
      <w:pPr>
        <w:ind w:left="3787" w:hanging="180"/>
      </w:pPr>
    </w:lvl>
    <w:lvl w:ilvl="3" w:tplc="0419000F" w:tentative="1">
      <w:start w:val="1"/>
      <w:numFmt w:val="decimal"/>
      <w:lvlText w:val="%4."/>
      <w:lvlJc w:val="left"/>
      <w:pPr>
        <w:ind w:left="4507" w:hanging="360"/>
      </w:pPr>
    </w:lvl>
    <w:lvl w:ilvl="4" w:tplc="04190019" w:tentative="1">
      <w:start w:val="1"/>
      <w:numFmt w:val="lowerLetter"/>
      <w:lvlText w:val="%5."/>
      <w:lvlJc w:val="left"/>
      <w:pPr>
        <w:ind w:left="5227" w:hanging="360"/>
      </w:pPr>
    </w:lvl>
    <w:lvl w:ilvl="5" w:tplc="0419001B" w:tentative="1">
      <w:start w:val="1"/>
      <w:numFmt w:val="lowerRoman"/>
      <w:lvlText w:val="%6."/>
      <w:lvlJc w:val="right"/>
      <w:pPr>
        <w:ind w:left="5947" w:hanging="180"/>
      </w:pPr>
    </w:lvl>
    <w:lvl w:ilvl="6" w:tplc="0419000F" w:tentative="1">
      <w:start w:val="1"/>
      <w:numFmt w:val="decimal"/>
      <w:lvlText w:val="%7."/>
      <w:lvlJc w:val="left"/>
      <w:pPr>
        <w:ind w:left="6667" w:hanging="360"/>
      </w:pPr>
    </w:lvl>
    <w:lvl w:ilvl="7" w:tplc="04190019" w:tentative="1">
      <w:start w:val="1"/>
      <w:numFmt w:val="lowerLetter"/>
      <w:lvlText w:val="%8."/>
      <w:lvlJc w:val="left"/>
      <w:pPr>
        <w:ind w:left="7387" w:hanging="360"/>
      </w:pPr>
    </w:lvl>
    <w:lvl w:ilvl="8" w:tplc="0419001B" w:tentative="1">
      <w:start w:val="1"/>
      <w:numFmt w:val="lowerRoman"/>
      <w:lvlText w:val="%9."/>
      <w:lvlJc w:val="right"/>
      <w:pPr>
        <w:ind w:left="8107" w:hanging="180"/>
      </w:pPr>
    </w:lvl>
  </w:abstractNum>
  <w:abstractNum w:abstractNumId="3">
    <w:nsid w:val="64EC7AAC"/>
    <w:multiLevelType w:val="hybridMultilevel"/>
    <w:tmpl w:val="C5A864C0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>
    <w:nsid w:val="6BC64904"/>
    <w:multiLevelType w:val="hybridMultilevel"/>
    <w:tmpl w:val="56E64FAA"/>
    <w:lvl w:ilvl="0" w:tplc="0D7EFF9A">
      <w:numFmt w:val="bullet"/>
      <w:lvlText w:val=""/>
      <w:lvlJc w:val="left"/>
      <w:pPr>
        <w:ind w:left="918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5">
    <w:nsid w:val="6E591458"/>
    <w:multiLevelType w:val="hybridMultilevel"/>
    <w:tmpl w:val="72E40456"/>
    <w:lvl w:ilvl="0" w:tplc="0419000F">
      <w:start w:val="1"/>
      <w:numFmt w:val="decimal"/>
      <w:lvlText w:val="%1."/>
      <w:lvlJc w:val="left"/>
      <w:pPr>
        <w:ind w:left="2496" w:hanging="360"/>
      </w:pPr>
    </w:lvl>
    <w:lvl w:ilvl="1" w:tplc="04190019" w:tentative="1">
      <w:start w:val="1"/>
      <w:numFmt w:val="lowerLetter"/>
      <w:lvlText w:val="%2."/>
      <w:lvlJc w:val="left"/>
      <w:pPr>
        <w:ind w:left="3216" w:hanging="360"/>
      </w:pPr>
    </w:lvl>
    <w:lvl w:ilvl="2" w:tplc="0419001B" w:tentative="1">
      <w:start w:val="1"/>
      <w:numFmt w:val="lowerRoman"/>
      <w:lvlText w:val="%3."/>
      <w:lvlJc w:val="right"/>
      <w:pPr>
        <w:ind w:left="3936" w:hanging="180"/>
      </w:pPr>
    </w:lvl>
    <w:lvl w:ilvl="3" w:tplc="0419000F" w:tentative="1">
      <w:start w:val="1"/>
      <w:numFmt w:val="decimal"/>
      <w:lvlText w:val="%4."/>
      <w:lvlJc w:val="left"/>
      <w:pPr>
        <w:ind w:left="4656" w:hanging="360"/>
      </w:pPr>
    </w:lvl>
    <w:lvl w:ilvl="4" w:tplc="04190019" w:tentative="1">
      <w:start w:val="1"/>
      <w:numFmt w:val="lowerLetter"/>
      <w:lvlText w:val="%5."/>
      <w:lvlJc w:val="left"/>
      <w:pPr>
        <w:ind w:left="5376" w:hanging="360"/>
      </w:pPr>
    </w:lvl>
    <w:lvl w:ilvl="5" w:tplc="0419001B" w:tentative="1">
      <w:start w:val="1"/>
      <w:numFmt w:val="lowerRoman"/>
      <w:lvlText w:val="%6."/>
      <w:lvlJc w:val="right"/>
      <w:pPr>
        <w:ind w:left="6096" w:hanging="180"/>
      </w:pPr>
    </w:lvl>
    <w:lvl w:ilvl="6" w:tplc="0419000F" w:tentative="1">
      <w:start w:val="1"/>
      <w:numFmt w:val="decimal"/>
      <w:lvlText w:val="%7."/>
      <w:lvlJc w:val="left"/>
      <w:pPr>
        <w:ind w:left="6816" w:hanging="360"/>
      </w:pPr>
    </w:lvl>
    <w:lvl w:ilvl="7" w:tplc="04190019" w:tentative="1">
      <w:start w:val="1"/>
      <w:numFmt w:val="lowerLetter"/>
      <w:lvlText w:val="%8."/>
      <w:lvlJc w:val="left"/>
      <w:pPr>
        <w:ind w:left="7536" w:hanging="360"/>
      </w:pPr>
    </w:lvl>
    <w:lvl w:ilvl="8" w:tplc="0419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6">
    <w:nsid w:val="76532304"/>
    <w:multiLevelType w:val="hybridMultilevel"/>
    <w:tmpl w:val="3202F684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2C41"/>
    <w:rsid w:val="000540AC"/>
    <w:rsid w:val="000E1E5B"/>
    <w:rsid w:val="0010231C"/>
    <w:rsid w:val="001F1997"/>
    <w:rsid w:val="00284054"/>
    <w:rsid w:val="002C0FF3"/>
    <w:rsid w:val="00432BFA"/>
    <w:rsid w:val="00515FD6"/>
    <w:rsid w:val="00545160"/>
    <w:rsid w:val="00656433"/>
    <w:rsid w:val="007C48E8"/>
    <w:rsid w:val="007E1126"/>
    <w:rsid w:val="008051AA"/>
    <w:rsid w:val="00852ACC"/>
    <w:rsid w:val="00892C41"/>
    <w:rsid w:val="008A3AB3"/>
    <w:rsid w:val="008D24F9"/>
    <w:rsid w:val="008E7491"/>
    <w:rsid w:val="00A04DD8"/>
    <w:rsid w:val="00A97F2A"/>
    <w:rsid w:val="00AB23BB"/>
    <w:rsid w:val="00AD1743"/>
    <w:rsid w:val="00AF3B6B"/>
    <w:rsid w:val="00B25AA9"/>
    <w:rsid w:val="00BB7547"/>
    <w:rsid w:val="00C81729"/>
    <w:rsid w:val="00CA3888"/>
    <w:rsid w:val="00CF0144"/>
    <w:rsid w:val="00D36B98"/>
    <w:rsid w:val="00D53754"/>
    <w:rsid w:val="00D7289E"/>
    <w:rsid w:val="00E6432C"/>
    <w:rsid w:val="00EC248D"/>
    <w:rsid w:val="00F4086D"/>
    <w:rsid w:val="00F96D87"/>
    <w:rsid w:val="00FB1F5C"/>
    <w:rsid w:val="00FC16C1"/>
    <w:rsid w:val="00FD5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C41"/>
    <w:pPr>
      <w:spacing w:after="0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892C41"/>
    <w:pPr>
      <w:jc w:val="center"/>
    </w:pPr>
    <w:rPr>
      <w:b/>
      <w:szCs w:val="20"/>
    </w:rPr>
  </w:style>
  <w:style w:type="paragraph" w:styleId="a4">
    <w:name w:val="Body Text"/>
    <w:basedOn w:val="a"/>
    <w:link w:val="a5"/>
    <w:rsid w:val="00892C41"/>
    <w:pPr>
      <w:jc w:val="both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892C41"/>
    <w:rPr>
      <w:rFonts w:eastAsia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892C4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92C41"/>
    <w:rPr>
      <w:rFonts w:eastAsia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892C41"/>
  </w:style>
  <w:style w:type="paragraph" w:styleId="a9">
    <w:name w:val="Balloon Text"/>
    <w:basedOn w:val="a"/>
    <w:link w:val="aa"/>
    <w:uiPriority w:val="99"/>
    <w:semiHidden/>
    <w:unhideWhenUsed/>
    <w:rsid w:val="00892C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2C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hart" Target="charts/chart3.xml"/><Relationship Id="rId18" Type="http://schemas.openxmlformats.org/officeDocument/2006/relationships/chart" Target="charts/chart7.xml"/><Relationship Id="rId26" Type="http://schemas.openxmlformats.org/officeDocument/2006/relationships/chart" Target="charts/chart15.xml"/><Relationship Id="rId3" Type="http://schemas.openxmlformats.org/officeDocument/2006/relationships/settings" Target="settings.xml"/><Relationship Id="rId21" Type="http://schemas.openxmlformats.org/officeDocument/2006/relationships/chart" Target="charts/chart10.xml"/><Relationship Id="rId7" Type="http://schemas.openxmlformats.org/officeDocument/2006/relationships/footer" Target="footer1.xml"/><Relationship Id="rId12" Type="http://schemas.openxmlformats.org/officeDocument/2006/relationships/chart" Target="charts/chart2.xml"/><Relationship Id="rId17" Type="http://schemas.openxmlformats.org/officeDocument/2006/relationships/chart" Target="charts/chart6.xml"/><Relationship Id="rId25" Type="http://schemas.openxmlformats.org/officeDocument/2006/relationships/chart" Target="charts/chart14.xml"/><Relationship Id="rId2" Type="http://schemas.openxmlformats.org/officeDocument/2006/relationships/styles" Target="styles.xml"/><Relationship Id="rId16" Type="http://schemas.openxmlformats.org/officeDocument/2006/relationships/chart" Target="charts/chart5.xml"/><Relationship Id="rId20" Type="http://schemas.openxmlformats.org/officeDocument/2006/relationships/chart" Target="charts/chart9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1.xml"/><Relationship Id="rId24" Type="http://schemas.openxmlformats.org/officeDocument/2006/relationships/chart" Target="charts/chart13.xml"/><Relationship Id="rId5" Type="http://schemas.openxmlformats.org/officeDocument/2006/relationships/footnotes" Target="footnotes.xml"/><Relationship Id="rId15" Type="http://schemas.openxmlformats.org/officeDocument/2006/relationships/chart" Target="charts/chart4.xml"/><Relationship Id="rId23" Type="http://schemas.openxmlformats.org/officeDocument/2006/relationships/chart" Target="charts/chart12.xml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chart" Target="charts/chart8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3.jpeg"/><Relationship Id="rId22" Type="http://schemas.openxmlformats.org/officeDocument/2006/relationships/chart" Target="charts/chart11.xml"/><Relationship Id="rId27" Type="http://schemas.openxmlformats.org/officeDocument/2006/relationships/chart" Target="charts/chart1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6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1.4947683109118146E-3"/>
          <c:y val="0.12598425196850388"/>
          <c:w val="0.99551569506725823"/>
          <c:h val="0.46062992125984709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7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Sheet1!$B$1:$M$1</c:f>
              <c:strCache>
                <c:ptCount val="10"/>
                <c:pt idx="0">
                  <c:v>наезд на пешехода</c:v>
                </c:pt>
                <c:pt idx="2">
                  <c:v>столкновение т/с</c:v>
                </c:pt>
                <c:pt idx="4">
                  <c:v>иной</c:v>
                </c:pt>
                <c:pt idx="5">
                  <c:v>Наезд на велосипедиста</c:v>
                </c:pt>
                <c:pt idx="6">
                  <c:v>Водители мототранспорта</c:v>
                </c:pt>
                <c:pt idx="8">
                  <c:v>опрокидывание</c:v>
                </c:pt>
                <c:pt idx="9">
                  <c:v>наезд на стоящее ТС</c:v>
                </c:pt>
              </c:strCache>
            </c:strRef>
          </c:cat>
          <c:val>
            <c:numRef>
              <c:f>Sheet1!$B$2:$M$2</c:f>
              <c:numCache>
                <c:formatCode>General</c:formatCode>
                <c:ptCount val="10"/>
                <c:pt idx="0">
                  <c:v>8</c:v>
                </c:pt>
                <c:pt idx="2">
                  <c:v>3</c:v>
                </c:pt>
                <c:pt idx="4">
                  <c:v>1</c:v>
                </c:pt>
                <c:pt idx="5">
                  <c:v>4</c:v>
                </c:pt>
                <c:pt idx="6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7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Sheet1!$B$1:$M$1</c:f>
              <c:strCache>
                <c:ptCount val="10"/>
                <c:pt idx="0">
                  <c:v>наезд на пешехода</c:v>
                </c:pt>
                <c:pt idx="2">
                  <c:v>столкновение т/с</c:v>
                </c:pt>
                <c:pt idx="4">
                  <c:v>иной</c:v>
                </c:pt>
                <c:pt idx="5">
                  <c:v>Наезд на велосипедиста</c:v>
                </c:pt>
                <c:pt idx="6">
                  <c:v>Водители мототранспорта</c:v>
                </c:pt>
                <c:pt idx="8">
                  <c:v>опрокидывание</c:v>
                </c:pt>
                <c:pt idx="9">
                  <c:v>наезд на стоящее ТС</c:v>
                </c:pt>
              </c:strCache>
            </c:strRef>
          </c:cat>
          <c:val>
            <c:numRef>
              <c:f>Sheet1!$B$3:$M$3</c:f>
              <c:numCache>
                <c:formatCode>General</c:formatCode>
                <c:ptCount val="10"/>
                <c:pt idx="0">
                  <c:v>8</c:v>
                </c:pt>
                <c:pt idx="2">
                  <c:v>5</c:v>
                </c:pt>
                <c:pt idx="4">
                  <c:v>1</c:v>
                </c:pt>
                <c:pt idx="5">
                  <c:v>2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dLbls>
          <c:showVal val="1"/>
        </c:dLbls>
        <c:gapWidth val="20"/>
        <c:axId val="156639616"/>
        <c:axId val="156920064"/>
      </c:barChart>
      <c:catAx>
        <c:axId val="156639616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56920064"/>
        <c:crosses val="autoZero"/>
        <c:auto val="1"/>
        <c:lblAlgn val="ctr"/>
        <c:lblOffset val="100"/>
        <c:tickLblSkip val="1"/>
        <c:tickMarkSkip val="1"/>
      </c:catAx>
      <c:valAx>
        <c:axId val="156920064"/>
        <c:scaling>
          <c:orientation val="minMax"/>
        </c:scaling>
        <c:delete val="1"/>
        <c:axPos val="l"/>
        <c:numFmt formatCode="General" sourceLinked="1"/>
        <c:tickLblPos val="none"/>
        <c:crossAx val="156639616"/>
        <c:crosses val="autoZero"/>
        <c:crossBetween val="between"/>
      </c:valAx>
      <c:spPr>
        <a:gradFill rotWithShape="0">
          <a:gsLst>
            <a:gs pos="0">
              <a:srgbClr val="FFFFCC">
                <a:gamma/>
                <a:tint val="0"/>
                <a:invGamma/>
              </a:srgbClr>
            </a:gs>
            <a:gs pos="100000">
              <a:srgbClr val="FFFFCC"/>
            </a:gs>
          </a:gsLst>
          <a:lin ang="2700000" scaled="1"/>
        </a:gradFill>
        <a:ln w="25400">
          <a:noFill/>
        </a:ln>
      </c:spPr>
    </c:plotArea>
    <c:legend>
      <c:legendPos val="r"/>
      <c:layout>
        <c:manualLayout>
          <c:xMode val="edge"/>
          <c:yMode val="edge"/>
          <c:x val="0.68158578115879853"/>
          <c:y val="2.4218563588642352E-2"/>
          <c:w val="0.28699551569506732"/>
          <c:h val="0.14173228346456812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1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79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Ранено</a:t>
            </a:r>
          </a:p>
        </c:rich>
      </c:tx>
      <c:layout>
        <c:manualLayout>
          <c:xMode val="edge"/>
          <c:yMode val="edge"/>
          <c:x val="0.66548042704626331"/>
          <c:y val="0"/>
        </c:manualLayout>
      </c:layout>
      <c:spPr>
        <a:noFill/>
        <a:ln w="25369">
          <a:noFill/>
        </a:ln>
      </c:spPr>
    </c:title>
    <c:plotArea>
      <c:layout>
        <c:manualLayout>
          <c:layoutTarget val="inner"/>
          <c:xMode val="edge"/>
          <c:yMode val="edge"/>
          <c:x val="5.3380782918149523E-2"/>
          <c:y val="3.2467532467532485E-2"/>
          <c:w val="0.51245551601423489"/>
          <c:h val="0.93506493506493449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685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685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1"/>
              <c:layout>
                <c:manualLayout>
                  <c:x val="8.8967971530250378E-2"/>
                  <c:y val="-0.13091804666607931"/>
                </c:manualLayout>
              </c:layout>
              <c:dLblPos val="bestFit"/>
              <c:showPercent val="1"/>
            </c:dLbl>
            <c:dLbl>
              <c:idx val="2"/>
              <c:layout>
                <c:manualLayout>
                  <c:xMode val="edge"/>
                  <c:yMode val="edge"/>
                  <c:x val="0.12455516014234858"/>
                  <c:y val="0.30519480519480996"/>
                </c:manualLayout>
              </c:layout>
              <c:dLblPos val="bestFit"/>
              <c:showPercent val="1"/>
            </c:dLbl>
            <c:numFmt formatCode="0%" sourceLinked="0"/>
            <c:spPr>
              <a:noFill/>
              <a:ln w="25369">
                <a:noFill/>
              </a:ln>
            </c:spPr>
            <c:txPr>
              <a:bodyPr/>
              <a:lstStyle/>
              <a:p>
                <a:pPr>
                  <a:defRPr sz="1798" b="1" i="0" u="none" strike="noStrike" baseline="0">
                    <a:solidFill>
                      <a:srgbClr val="FFFFFF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ctr"/>
            <c:showPercent val="1"/>
            <c:showLeaderLines val="1"/>
          </c:dLbls>
          <c:cat>
            <c:strRef>
              <c:f>Sheet1!$B$1:$D$1</c:f>
              <c:strCache>
                <c:ptCount val="2"/>
                <c:pt idx="0">
                  <c:v>пешеходы</c:v>
                </c:pt>
                <c:pt idx="1">
                  <c:v>водители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2"/>
                <c:pt idx="0">
                  <c:v>6</c:v>
                </c:pt>
                <c:pt idx="1">
                  <c:v>12</c:v>
                </c:pt>
              </c:numCache>
            </c:numRef>
          </c:val>
        </c:ser>
        <c:dLbls>
          <c:showPercent val="1"/>
        </c:dLbls>
        <c:firstSliceAng val="0"/>
      </c:pieChart>
      <c:spPr>
        <a:noFill/>
        <a:ln w="25369">
          <a:noFill/>
        </a:ln>
      </c:spPr>
    </c:plotArea>
    <c:plotVisOnly val="1"/>
    <c:dispBlanksAs val="zero"/>
  </c:chart>
  <c:spPr>
    <a:gradFill rotWithShape="0">
      <a:gsLst>
        <a:gs pos="0">
          <a:srgbClr val="CCFFFF"/>
        </a:gs>
        <a:gs pos="100000">
          <a:srgbClr val="CCFFFF">
            <a:gamma/>
            <a:tint val="0"/>
            <a:invGamma/>
          </a:srgbClr>
        </a:gs>
      </a:gsLst>
      <a:lin ang="0" scaled="1"/>
    </a:gradFill>
    <a:ln w="38100" cap="flat" cmpd="sng" algn="ctr">
      <a:solidFill>
        <a:srgbClr val="FF00FF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79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28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5324232081911266E-3"/>
          <c:y val="2.2727272727273075E-2"/>
          <c:w val="0.99146757679180408"/>
          <c:h val="0.80681818181818177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FFFF00"/>
            </a:solidFill>
            <a:ln w="12682">
              <a:solidFill>
                <a:srgbClr val="000000"/>
              </a:solidFill>
              <a:prstDash val="solid"/>
            </a:ln>
          </c:spPr>
          <c:dPt>
            <c:idx val="4"/>
            <c:spPr>
              <a:solidFill>
                <a:srgbClr val="800000"/>
              </a:solidFill>
              <a:ln w="12682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6600"/>
              </a:solidFill>
              <a:ln w="12682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5.7647344321005212E-2"/>
                  <c:y val="-3.7807801149114306E-2"/>
                </c:manualLayout>
              </c:layout>
              <c:showVal val="1"/>
            </c:dLbl>
            <c:dLbl>
              <c:idx val="1"/>
              <c:layout>
                <c:manualLayout>
                  <c:x val="5.3179192258433483E-2"/>
                  <c:y val="-3.7807801149114306E-2"/>
                </c:manualLayout>
              </c:layout>
              <c:showVal val="1"/>
            </c:dLbl>
            <c:dLbl>
              <c:idx val="2"/>
              <c:layout>
                <c:manualLayout>
                  <c:x val="4.7004731765832523E-2"/>
                  <c:y val="-1.5080528421841165E-2"/>
                </c:manualLayout>
              </c:layout>
              <c:showVal val="1"/>
            </c:dLbl>
            <c:dLbl>
              <c:idx val="3"/>
              <c:layout>
                <c:manualLayout>
                  <c:x val="4.0830095061622364E-2"/>
                  <c:y val="-7.3829727428429595E-2"/>
                </c:manualLayout>
              </c:layout>
              <c:showVal val="1"/>
            </c:dLbl>
            <c:dLbl>
              <c:idx val="4"/>
              <c:layout>
                <c:manualLayout>
                  <c:x val="5.5133274057072058E-2"/>
                  <c:y val="2.3005414847427595E-18"/>
                </c:manualLayout>
              </c:layout>
              <c:showVal val="1"/>
            </c:dLbl>
            <c:dLbl>
              <c:idx val="5"/>
              <c:layout>
                <c:manualLayout>
                  <c:x val="3.5306760219755332E-2"/>
                  <c:y val="-3.3574387172594811E-2"/>
                </c:manualLayout>
              </c:layout>
              <c:showVal val="1"/>
            </c:dLbl>
            <c:dLbl>
              <c:idx val="6"/>
              <c:layout>
                <c:manualLayout>
                  <c:x val="3.2545269010430831E-2"/>
                  <c:y val="-3.8773027115329491E-2"/>
                </c:manualLayout>
              </c:layout>
              <c:showVal val="1"/>
            </c:dLbl>
            <c:spPr>
              <a:noFill/>
              <a:ln w="25364">
                <a:noFill/>
              </a:ln>
            </c:spPr>
            <c:txPr>
              <a:bodyPr/>
              <a:lstStyle/>
              <a:p>
                <a:pPr>
                  <a:defRPr sz="7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Sheet1!$B$1:$H$1</c:f>
              <c:strCache>
                <c:ptCount val="7"/>
                <c:pt idx="0">
                  <c:v>0-7 ч</c:v>
                </c:pt>
                <c:pt idx="1">
                  <c:v>7-9 ч</c:v>
                </c:pt>
                <c:pt idx="2">
                  <c:v>9-12 ч</c:v>
                </c:pt>
                <c:pt idx="3">
                  <c:v>12-15 ч</c:v>
                </c:pt>
                <c:pt idx="4">
                  <c:v>15-18 ч</c:v>
                </c:pt>
                <c:pt idx="5">
                  <c:v>18-21 ч</c:v>
                </c:pt>
                <c:pt idx="6">
                  <c:v>21-24 ч</c:v>
                </c:pt>
              </c:strCache>
            </c:strRef>
          </c:cat>
          <c:val>
            <c:numRef>
              <c:f>Sheet1!$B$2:$H$2</c:f>
              <c:numCache>
                <c:formatCode>General</c:formatCode>
                <c:ptCount val="7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4</c:v>
                </c:pt>
                <c:pt idx="4">
                  <c:v>3</c:v>
                </c:pt>
                <c:pt idx="5">
                  <c:v>4</c:v>
                </c:pt>
                <c:pt idx="6">
                  <c:v>1</c:v>
                </c:pt>
              </c:numCache>
            </c:numRef>
          </c:val>
        </c:ser>
        <c:dLbls>
          <c:showVal val="1"/>
        </c:dLbls>
        <c:gapDepth val="0"/>
        <c:shape val="box"/>
        <c:axId val="146630528"/>
        <c:axId val="146632064"/>
        <c:axId val="0"/>
      </c:bar3DChart>
      <c:catAx>
        <c:axId val="146630528"/>
        <c:scaling>
          <c:orientation val="minMax"/>
        </c:scaling>
        <c:axPos val="b"/>
        <c:numFmt formatCode="General" sourceLinked="1"/>
        <c:tickLblPos val="low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6632064"/>
        <c:crosses val="autoZero"/>
        <c:auto val="1"/>
        <c:lblAlgn val="ctr"/>
        <c:lblOffset val="100"/>
        <c:tickLblSkip val="1"/>
        <c:tickMarkSkip val="1"/>
      </c:catAx>
      <c:valAx>
        <c:axId val="146632064"/>
        <c:scaling>
          <c:orientation val="minMax"/>
        </c:scaling>
        <c:delete val="1"/>
        <c:axPos val="l"/>
        <c:numFmt formatCode="General" sourceLinked="1"/>
        <c:tickLblPos val="none"/>
        <c:crossAx val="146630528"/>
        <c:crosses val="autoZero"/>
        <c:crossBetween val="between"/>
      </c:valAx>
      <c:spPr>
        <a:noFill/>
        <a:ln w="25364">
          <a:noFill/>
        </a:ln>
      </c:spPr>
    </c:plotArea>
    <c:plotVisOnly val="1"/>
    <c:dispBlanksAs val="gap"/>
  </c:chart>
  <c:spPr>
    <a:gradFill rotWithShape="0">
      <a:gsLst>
        <a:gs pos="0">
          <a:srgbClr val="CCFFFF"/>
        </a:gs>
        <a:gs pos="100000">
          <a:srgbClr val="CCFFFF">
            <a:gamma/>
            <a:tint val="0"/>
            <a:invGamma/>
          </a:srgbClr>
        </a:gs>
      </a:gsLst>
      <a:lin ang="0" scaled="1"/>
    </a:gradFill>
    <a:ln w="38100" cap="flat" cmpd="sng" algn="ctr">
      <a:solidFill>
        <a:srgbClr val="FF00FF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79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  <c:userShapes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54"/>
      <c:hPercent val="33"/>
      <c:rotY val="4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4.1275797373358347E-2"/>
          <c:y val="4.7368421052632635E-2"/>
          <c:w val="0.9399624765478426"/>
          <c:h val="0.773684210526323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FFFF00"/>
            </a:solidFill>
            <a:ln w="12691">
              <a:solidFill>
                <a:srgbClr val="000000"/>
              </a:solidFill>
              <a:prstDash val="solid"/>
            </a:ln>
          </c:spPr>
          <c:dPt>
            <c:idx val="5"/>
            <c:spPr>
              <a:solidFill>
                <a:srgbClr val="FF6600"/>
              </a:solidFill>
              <a:ln w="12691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2.6058658109957698E-2"/>
                  <c:y val="-9.0760033181333452E-2"/>
                </c:manualLayout>
              </c:layout>
              <c:showVal val="1"/>
            </c:dLbl>
            <c:dLbl>
              <c:idx val="1"/>
              <c:layout>
                <c:manualLayout>
                  <c:x val="2.6678355769826311E-2"/>
                  <c:y val="-7.5656500114121103E-2"/>
                </c:manualLayout>
              </c:layout>
              <c:showVal val="1"/>
            </c:dLbl>
            <c:dLbl>
              <c:idx val="2"/>
              <c:layout>
                <c:manualLayout>
                  <c:x val="2.1669535606054412E-2"/>
                  <c:y val="-5.9867026429911312E-2"/>
                </c:manualLayout>
              </c:layout>
              <c:showVal val="1"/>
            </c:dLbl>
            <c:dLbl>
              <c:idx val="3"/>
              <c:layout>
                <c:manualLayout>
                  <c:x val="2.6041578481682665E-2"/>
                  <c:y val="-9.0074616625281906E-2"/>
                </c:manualLayout>
              </c:layout>
              <c:showVal val="1"/>
            </c:dLbl>
            <c:dLbl>
              <c:idx val="4"/>
              <c:layout>
                <c:manualLayout>
                  <c:x val="2.666146963008122E-2"/>
                  <c:y val="-9.5337774520018709E-2"/>
                </c:manualLayout>
              </c:layout>
              <c:showVal val="1"/>
            </c:dLbl>
            <c:dLbl>
              <c:idx val="5"/>
              <c:layout>
                <c:manualLayout>
                  <c:x val="4.2290548152988723E-2"/>
                  <c:y val="-4.2020254955651842E-2"/>
                </c:manualLayout>
              </c:layout>
              <c:showVal val="1"/>
            </c:dLbl>
            <c:dLbl>
              <c:idx val="6"/>
              <c:layout>
                <c:manualLayout>
                  <c:x val="5.0414936244377276E-2"/>
                  <c:y val="-9.1445973798331442E-2"/>
                </c:manualLayout>
              </c:layout>
              <c:showVal val="1"/>
            </c:dLbl>
            <c:spPr>
              <a:noFill/>
              <a:ln w="25381">
                <a:noFill/>
              </a:ln>
            </c:spPr>
            <c:txPr>
              <a:bodyPr/>
              <a:lstStyle/>
              <a:p>
                <a:pPr>
                  <a:defRPr sz="824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Sheet1!$B$1:$H$1</c:f>
              <c:strCache>
                <c:ptCount val="7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  <c:pt idx="5">
                  <c:v>Сб</c:v>
                </c:pt>
                <c:pt idx="6">
                  <c:v>Вс</c:v>
                </c:pt>
              </c:strCache>
            </c:strRef>
          </c:cat>
          <c:val>
            <c:numRef>
              <c:f>Sheet1!$B$2:$H$2</c:f>
              <c:numCache>
                <c:formatCode>General</c:formatCode>
                <c:ptCount val="7"/>
                <c:pt idx="0">
                  <c:v>2</c:v>
                </c:pt>
                <c:pt idx="1">
                  <c:v>3</c:v>
                </c:pt>
                <c:pt idx="2">
                  <c:v>1</c:v>
                </c:pt>
                <c:pt idx="3">
                  <c:v>6</c:v>
                </c:pt>
                <c:pt idx="4">
                  <c:v>2</c:v>
                </c:pt>
                <c:pt idx="5">
                  <c:v>0</c:v>
                </c:pt>
                <c:pt idx="6">
                  <c:v>2</c:v>
                </c:pt>
              </c:numCache>
            </c:numRef>
          </c:val>
        </c:ser>
        <c:ser>
          <c:idx val="2"/>
          <c:order val="1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91">
              <a:solidFill>
                <a:srgbClr val="000000"/>
              </a:solidFill>
              <a:prstDash val="solid"/>
            </a:ln>
          </c:spPr>
          <c:dLbls>
            <c:spPr>
              <a:noFill/>
              <a:ln w="25381">
                <a:noFill/>
              </a:ln>
            </c:spPr>
            <c:txPr>
              <a:bodyPr/>
              <a:lstStyle/>
              <a:p>
                <a:pPr>
                  <a:defRPr sz="824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Sheet1!$B$1:$H$1</c:f>
              <c:strCache>
                <c:ptCount val="7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  <c:pt idx="5">
                  <c:v>Сб</c:v>
                </c:pt>
                <c:pt idx="6">
                  <c:v>Вс</c:v>
                </c:pt>
              </c:strCache>
            </c:strRef>
          </c:cat>
          <c:val>
            <c:numRef>
              <c:f>Sheet1!$B$4:$H$4</c:f>
              <c:numCache>
                <c:formatCode>General</c:formatCode>
                <c:ptCount val="7"/>
              </c:numCache>
            </c:numRef>
          </c:val>
        </c:ser>
        <c:dLbls>
          <c:showVal val="1"/>
        </c:dLbls>
        <c:gapDepth val="0"/>
        <c:shape val="box"/>
        <c:axId val="146748160"/>
        <c:axId val="146749696"/>
        <c:axId val="0"/>
      </c:bar3DChart>
      <c:catAx>
        <c:axId val="146748160"/>
        <c:scaling>
          <c:orientation val="minMax"/>
        </c:scaling>
        <c:axPos val="b"/>
        <c:numFmt formatCode="General" sourceLinked="1"/>
        <c:tickLblPos val="low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4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6749696"/>
        <c:crosses val="autoZero"/>
        <c:auto val="1"/>
        <c:lblAlgn val="ctr"/>
        <c:lblOffset val="100"/>
        <c:tickLblSkip val="1"/>
        <c:tickMarkSkip val="1"/>
      </c:catAx>
      <c:valAx>
        <c:axId val="146749696"/>
        <c:scaling>
          <c:orientation val="minMax"/>
          <c:max val="4"/>
          <c:min val="1"/>
        </c:scaling>
        <c:axPos val="l"/>
        <c:numFmt formatCode="General" sourceLinked="1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4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6748160"/>
        <c:crosses val="autoZero"/>
        <c:crossBetween val="between"/>
        <c:majorUnit val="1"/>
        <c:minorUnit val="0.5"/>
      </c:valAx>
      <c:spPr>
        <a:noFill/>
        <a:ln w="25381">
          <a:noFill/>
        </a:ln>
      </c:spPr>
    </c:plotArea>
    <c:plotVisOnly val="1"/>
    <c:dispBlanksAs val="gap"/>
  </c:chart>
  <c:spPr>
    <a:gradFill rotWithShape="0">
      <a:gsLst>
        <a:gs pos="0">
          <a:srgbClr val="CCFFFF"/>
        </a:gs>
        <a:gs pos="50000">
          <a:srgbClr val="CCFFFF">
            <a:gamma/>
            <a:tint val="0"/>
            <a:invGamma/>
          </a:srgbClr>
        </a:gs>
        <a:gs pos="100000">
          <a:srgbClr val="CCFFFF"/>
        </a:gs>
      </a:gsLst>
      <a:lin ang="5400000" scaled="1"/>
    </a:gradFill>
    <a:ln w="38100" cap="flat" cmpd="sng" algn="ctr">
      <a:solidFill>
        <a:srgbClr val="FF00FF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824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6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ДТП</a:t>
            </a:r>
          </a:p>
        </c:rich>
      </c:tx>
      <c:layout>
        <c:manualLayout>
          <c:xMode val="edge"/>
          <c:yMode val="edge"/>
          <c:x val="0.79867986798680335"/>
          <c:y val="0"/>
        </c:manualLayout>
      </c:layout>
      <c:spPr>
        <a:noFill/>
        <a:ln w="25405">
          <a:noFill/>
        </a:ln>
      </c:spPr>
    </c:title>
    <c:plotArea>
      <c:layout>
        <c:manualLayout>
          <c:layoutTarget val="inner"/>
          <c:xMode val="edge"/>
          <c:yMode val="edge"/>
          <c:x val="7.2607260726072612E-2"/>
          <c:y val="2.4844720496894412E-2"/>
          <c:w val="0.5016501650165015"/>
          <c:h val="0.94409937888198769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03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703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008000"/>
              </a:solidFill>
              <a:ln w="12703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3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0.22696639665576376"/>
                  <c:y val="1.9497165187331487E-2"/>
                </c:manualLayout>
              </c:layout>
              <c:dLblPos val="bestFit"/>
              <c:showPercent val="1"/>
            </c:dLbl>
            <c:dLbl>
              <c:idx val="1"/>
              <c:layout>
                <c:manualLayout>
                  <c:x val="0.10040019750006485"/>
                  <c:y val="-0.14903775946352396"/>
                </c:manualLayout>
              </c:layout>
              <c:dLblPos val="bestFit"/>
              <c:showPercent val="1"/>
            </c:dLbl>
            <c:dLbl>
              <c:idx val="2"/>
              <c:layout>
                <c:manualLayout>
                  <c:x val="0.14330448792910791"/>
                  <c:y val="0.11800075891892164"/>
                </c:manualLayout>
              </c:layout>
              <c:dLblPos val="bestFit"/>
              <c:showPercent val="1"/>
            </c:dLbl>
            <c:numFmt formatCode="0%" sourceLinked="0"/>
            <c:spPr>
              <a:noFill/>
              <a:ln w="25405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FFFFFF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ctr"/>
            <c:showPercent val="1"/>
            <c:showLeaderLines val="1"/>
          </c:dLbls>
          <c:cat>
            <c:strRef>
              <c:f>Sheet1!$B$1:$E$1</c:f>
              <c:strCache>
                <c:ptCount val="3"/>
                <c:pt idx="0">
                  <c:v>Серпухов</c:v>
                </c:pt>
                <c:pt idx="1">
                  <c:v>Пущино</c:v>
                </c:pt>
                <c:pt idx="2">
                  <c:v>Иногородние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12</c:v>
                </c:pt>
                <c:pt idx="1">
                  <c:v>0</c:v>
                </c:pt>
                <c:pt idx="2">
                  <c:v>4</c:v>
                </c:pt>
              </c:numCache>
            </c:numRef>
          </c:val>
        </c:ser>
        <c:dLbls>
          <c:showPercent val="1"/>
        </c:dLbls>
        <c:firstSliceAng val="0"/>
      </c:pieChart>
      <c:spPr>
        <a:noFill/>
        <a:ln w="25405">
          <a:noFill/>
        </a:ln>
      </c:spPr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0.57425742574257421"/>
          <c:y val="0.22981366459627439"/>
          <c:w val="0.42574257425742812"/>
          <c:h val="0.77639751552795033"/>
        </c:manualLayout>
      </c:layout>
      <c:spPr>
        <a:noFill/>
        <a:ln w="3176">
          <a:solidFill>
            <a:srgbClr val="000000"/>
          </a:solidFill>
          <a:prstDash val="solid"/>
        </a:ln>
      </c:spPr>
      <c:txPr>
        <a:bodyPr/>
        <a:lstStyle/>
        <a:p>
          <a:pPr>
            <a:defRPr sz="94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spPr>
    <a:gradFill rotWithShape="0">
      <a:gsLst>
        <a:gs pos="0">
          <a:srgbClr val="CCFFFF">
            <a:gamma/>
            <a:tint val="3922"/>
            <a:invGamma/>
          </a:srgbClr>
        </a:gs>
        <a:gs pos="100000">
          <a:srgbClr val="CCFFFF"/>
        </a:gs>
      </a:gsLst>
      <a:lin ang="0" scaled="1"/>
    </a:gradFill>
    <a:ln w="38100" cap="flat" cmpd="sng" algn="ctr">
      <a:solidFill>
        <a:srgbClr val="FF00FF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52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Ранено</a:t>
            </a:r>
          </a:p>
        </c:rich>
      </c:tx>
      <c:layout>
        <c:manualLayout>
          <c:xMode val="edge"/>
          <c:yMode val="edge"/>
          <c:x val="0.66386554621849692"/>
          <c:y val="0"/>
        </c:manualLayout>
      </c:layout>
      <c:spPr>
        <a:noFill/>
        <a:ln w="25434">
          <a:noFill/>
        </a:ln>
      </c:spPr>
    </c:title>
    <c:plotArea>
      <c:layout>
        <c:manualLayout>
          <c:layoutTarget val="inner"/>
          <c:xMode val="edge"/>
          <c:yMode val="edge"/>
          <c:x val="1.260504201680672E-2"/>
          <c:y val="6.7073170731707321E-2"/>
          <c:w val="0.5882352941176423"/>
          <c:h val="0.85365853658537283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17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717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008000"/>
              </a:solidFill>
              <a:ln w="12717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17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0.27069359638375251"/>
                  <c:y val="3.638773301022484E-2"/>
                </c:manualLayout>
              </c:layout>
              <c:dLblPos val="bestFit"/>
              <c:showPercent val="1"/>
            </c:dLbl>
            <c:dLbl>
              <c:idx val="1"/>
              <c:layout>
                <c:manualLayout>
                  <c:x val="0.10789892163598012"/>
                  <c:y val="-0.15751724805743386"/>
                </c:manualLayout>
              </c:layout>
              <c:dLblPos val="bestFit"/>
              <c:showPercent val="1"/>
            </c:dLbl>
            <c:dLbl>
              <c:idx val="2"/>
              <c:layout>
                <c:manualLayout>
                  <c:x val="8.8235294117647745E-2"/>
                  <c:y val="2.1184719998342549E-2"/>
                </c:manualLayout>
              </c:layout>
              <c:dLblPos val="bestFit"/>
              <c:showPercent val="1"/>
            </c:dLbl>
            <c:numFmt formatCode="0%" sourceLinked="0"/>
            <c:spPr>
              <a:noFill/>
              <a:ln w="25434">
                <a:noFill/>
              </a:ln>
            </c:spPr>
            <c:txPr>
              <a:bodyPr/>
              <a:lstStyle/>
              <a:p>
                <a:pPr>
                  <a:defRPr sz="876" b="1" i="0" u="none" strike="noStrike" baseline="0">
                    <a:solidFill>
                      <a:srgbClr val="FFFFFF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ctr"/>
            <c:showPercent val="1"/>
            <c:showLeaderLines val="1"/>
          </c:dLbls>
          <c:cat>
            <c:strRef>
              <c:f>Sheet1!$B$1:$E$1</c:f>
              <c:strCache>
                <c:ptCount val="3"/>
                <c:pt idx="0">
                  <c:v>Серпухов</c:v>
                </c:pt>
                <c:pt idx="1">
                  <c:v>Пущино</c:v>
                </c:pt>
                <c:pt idx="2">
                  <c:v>Иногородние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12</c:v>
                </c:pt>
                <c:pt idx="1">
                  <c:v>0</c:v>
                </c:pt>
                <c:pt idx="2">
                  <c:v>6</c:v>
                </c:pt>
              </c:numCache>
            </c:numRef>
          </c:val>
        </c:ser>
        <c:dLbls>
          <c:showPercent val="1"/>
        </c:dLbls>
        <c:firstSliceAng val="0"/>
      </c:pieChart>
      <c:spPr>
        <a:noFill/>
        <a:ln w="25434">
          <a:noFill/>
        </a:ln>
      </c:spPr>
    </c:plotArea>
    <c:plotVisOnly val="1"/>
    <c:dispBlanksAs val="zero"/>
  </c:chart>
  <c:spPr>
    <a:gradFill rotWithShape="0">
      <a:gsLst>
        <a:gs pos="0">
          <a:srgbClr val="CCFFFF"/>
        </a:gs>
        <a:gs pos="100000">
          <a:srgbClr val="CCFFFF">
            <a:gamma/>
            <a:tint val="0"/>
            <a:invGamma/>
          </a:srgbClr>
        </a:gs>
      </a:gsLst>
      <a:lin ang="0" scaled="1"/>
    </a:gradFill>
    <a:ln w="38100" cap="flat" cmpd="sng" algn="ctr">
      <a:solidFill>
        <a:srgbClr val="FF00FF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80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17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Количество ДТП
</a:t>
            </a:r>
          </a:p>
        </c:rich>
      </c:tx>
      <c:layout>
        <c:manualLayout>
          <c:xMode val="edge"/>
          <c:yMode val="edge"/>
          <c:x val="0.32121212121212356"/>
          <c:y val="2.2471910112360067E-2"/>
        </c:manualLayout>
      </c:layout>
      <c:spPr>
        <a:noFill/>
        <a:ln w="25373">
          <a:noFill/>
        </a:ln>
      </c:spPr>
    </c:title>
    <c:view3D>
      <c:rotY val="80"/>
      <c:perspective val="0"/>
    </c:view3D>
    <c:plotArea>
      <c:layout>
        <c:manualLayout>
          <c:layoutTarget val="inner"/>
          <c:xMode val="edge"/>
          <c:yMode val="edge"/>
          <c:x val="6.666666666666668E-2"/>
          <c:y val="0.30898876404495035"/>
          <c:w val="0.51212121212121264"/>
          <c:h val="0.37640449438202667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686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686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86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73">
                <a:noFill/>
              </a:ln>
            </c:spPr>
            <c:txPr>
              <a:bodyPr/>
              <a:lstStyle/>
              <a:p>
                <a:pPr>
                  <a:defRPr sz="119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Sheet1!$B$1:$D$1</c:f>
              <c:strCache>
                <c:ptCount val="3"/>
                <c:pt idx="0">
                  <c:v>загородная зона</c:v>
                </c:pt>
                <c:pt idx="1">
                  <c:v>ПЧ в городе</c:v>
                </c:pt>
                <c:pt idx="2">
                  <c:v>пешеходный переход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</c:v>
                </c:pt>
                <c:pt idx="1">
                  <c:v>9</c:v>
                </c:pt>
                <c:pt idx="2">
                  <c:v>6</c:v>
                </c:pt>
              </c:numCache>
            </c:numRef>
          </c:val>
        </c:ser>
      </c:pie3DChart>
      <c:spPr>
        <a:noFill/>
        <a:ln w="25373">
          <a:noFill/>
        </a:ln>
      </c:spPr>
    </c:plotArea>
    <c:legend>
      <c:legendPos val="r"/>
      <c:layout>
        <c:manualLayout>
          <c:xMode val="edge"/>
          <c:yMode val="edge"/>
          <c:x val="0.65757575757576303"/>
          <c:y val="0.32584269662921772"/>
          <c:w val="0.3121212121212123"/>
          <c:h val="0.61797752808989292"/>
        </c:manualLayout>
      </c:layout>
      <c:spPr>
        <a:noFill/>
        <a:ln w="25373">
          <a:noFill/>
        </a:ln>
      </c:spPr>
      <c:txPr>
        <a:bodyPr/>
        <a:lstStyle/>
        <a:p>
          <a:pPr>
            <a:defRPr sz="1009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spPr>
    <a:gradFill rotWithShape="0">
      <a:gsLst>
        <a:gs pos="0">
          <a:srgbClr val="CCFFFF"/>
        </a:gs>
        <a:gs pos="50000">
          <a:srgbClr val="CCFFFF">
            <a:gamma/>
            <a:tint val="0"/>
            <a:invGamma/>
          </a:srgbClr>
        </a:gs>
        <a:gs pos="100000">
          <a:srgbClr val="CCFFFF"/>
        </a:gs>
      </a:gsLst>
      <a:lin ang="0" scaled="1"/>
    </a:gradFill>
    <a:ln w="9525" cap="flat" cmpd="sng" algn="ctr">
      <a:solidFill>
        <a:srgbClr val="FF00FF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79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14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Ранено</a:t>
            </a:r>
          </a:p>
        </c:rich>
      </c:tx>
      <c:layout>
        <c:manualLayout>
          <c:xMode val="edge"/>
          <c:yMode val="edge"/>
          <c:x val="0.41258741258741288"/>
          <c:y val="1.7241379310344841E-2"/>
        </c:manualLayout>
      </c:layout>
      <c:spPr>
        <a:noFill/>
        <a:ln w="25354">
          <a:noFill/>
        </a:ln>
      </c:spPr>
    </c:title>
    <c:view3D>
      <c:rotY val="80"/>
      <c:perspective val="0"/>
    </c:view3D>
    <c:plotArea>
      <c:layout>
        <c:manualLayout>
          <c:layoutTarget val="inner"/>
          <c:xMode val="edge"/>
          <c:yMode val="edge"/>
          <c:x val="2.0979020979021011E-2"/>
          <c:y val="0.30459770114942814"/>
          <c:w val="0.57692307692308464"/>
          <c:h val="0.37356321839080775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677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677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77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2.3750098249447787E-3"/>
                  <c:y val="1.60227884400116E-2"/>
                </c:manualLayout>
              </c:layout>
              <c:dLblPos val="bestFit"/>
              <c:showPercent val="1"/>
            </c:dLbl>
            <c:dLbl>
              <c:idx val="1"/>
              <c:dLblPos val="bestFit"/>
              <c:showPercent val="1"/>
            </c:dLbl>
            <c:dLbl>
              <c:idx val="2"/>
              <c:layout>
                <c:manualLayout>
                  <c:x val="-4.8823482302309179E-2"/>
                  <c:y val="-8.9383940437572335E-2"/>
                </c:manualLayout>
              </c:layout>
              <c:dLblPos val="bestFit"/>
              <c:showPercent val="1"/>
            </c:dLbl>
            <c:numFmt formatCode="0%" sourceLinked="0"/>
            <c:spPr>
              <a:noFill/>
              <a:ln w="25354">
                <a:noFill/>
              </a:ln>
            </c:spPr>
            <c:txPr>
              <a:bodyPr/>
              <a:lstStyle/>
              <a:p>
                <a:pPr>
                  <a:defRPr sz="1198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Sheet1!$B$1:$D$1</c:f>
              <c:strCache>
                <c:ptCount val="3"/>
                <c:pt idx="0">
                  <c:v>загородная зона</c:v>
                </c:pt>
                <c:pt idx="1">
                  <c:v>ПЧ в городе</c:v>
                </c:pt>
                <c:pt idx="2">
                  <c:v>пешеходный переход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</c:v>
                </c:pt>
                <c:pt idx="1">
                  <c:v>11</c:v>
                </c:pt>
                <c:pt idx="2">
                  <c:v>6</c:v>
                </c:pt>
              </c:numCache>
            </c:numRef>
          </c:val>
        </c:ser>
      </c:pie3DChart>
      <c:spPr>
        <a:noFill/>
        <a:ln w="25354">
          <a:noFill/>
        </a:ln>
      </c:spPr>
    </c:plotArea>
    <c:legend>
      <c:legendPos val="r"/>
      <c:layout>
        <c:manualLayout>
          <c:xMode val="edge"/>
          <c:yMode val="edge"/>
          <c:x val="0.60489510489510956"/>
          <c:y val="0.29885057471264909"/>
          <c:w val="0.38811188811189068"/>
          <c:h val="0.63218390804597702"/>
        </c:manualLayout>
      </c:layout>
      <c:spPr>
        <a:noFill/>
        <a:ln w="25354">
          <a:noFill/>
        </a:ln>
      </c:spPr>
      <c:txPr>
        <a:bodyPr/>
        <a:lstStyle/>
        <a:p>
          <a:pPr>
            <a:defRPr sz="1008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spPr>
    <a:gradFill rotWithShape="0">
      <a:gsLst>
        <a:gs pos="0">
          <a:srgbClr val="CCFFFF"/>
        </a:gs>
        <a:gs pos="50000">
          <a:srgbClr val="CCFFFF">
            <a:gamma/>
            <a:tint val="0"/>
            <a:invGamma/>
          </a:srgbClr>
        </a:gs>
        <a:gs pos="100000">
          <a:srgbClr val="CCFFFF"/>
        </a:gs>
      </a:gsLst>
      <a:lin ang="0" scaled="1"/>
    </a:gradFill>
    <a:ln w="9525" cap="flat" cmpd="sng" algn="ctr">
      <a:solidFill>
        <a:srgbClr val="FF00FF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79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52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ДТП</a:t>
            </a:r>
          </a:p>
        </c:rich>
      </c:tx>
      <c:layout>
        <c:manualLayout>
          <c:xMode val="edge"/>
          <c:yMode val="edge"/>
          <c:x val="0.8531468531468579"/>
          <c:y val="7.5757575757575924E-3"/>
        </c:manualLayout>
      </c:layout>
      <c:spPr>
        <a:noFill/>
        <a:ln w="25388">
          <a:noFill/>
        </a:ln>
      </c:spPr>
    </c:title>
    <c:plotArea>
      <c:layout>
        <c:manualLayout>
          <c:layoutTarget val="inner"/>
          <c:xMode val="edge"/>
          <c:yMode val="edge"/>
          <c:x val="9.0909090909091064E-2"/>
          <c:y val="3.0303030303030311E-2"/>
          <c:w val="0.43356643356643382"/>
          <c:h val="0.93939393939393945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694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694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008000"/>
              </a:solidFill>
              <a:ln w="12694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2"/>
              <c:layout>
                <c:manualLayout>
                  <c:x val="0.1468531468531469"/>
                  <c:y val="0.16666666666666666"/>
                </c:manualLayout>
              </c:layout>
              <c:dLblPos val="bestFit"/>
              <c:showPercent val="1"/>
            </c:dLbl>
            <c:numFmt formatCode="0%" sourceLinked="0"/>
            <c:spPr>
              <a:noFill/>
              <a:ln w="25388">
                <a:noFill/>
              </a:ln>
            </c:spPr>
            <c:txPr>
              <a:bodyPr/>
              <a:lstStyle/>
              <a:p>
                <a:pPr>
                  <a:defRPr sz="1524" b="1" i="0" u="none" strike="noStrike" baseline="0">
                    <a:solidFill>
                      <a:srgbClr val="FFFFFF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ctr"/>
            <c:showPercent val="1"/>
            <c:showLeaderLines val="1"/>
          </c:dLbls>
          <c:cat>
            <c:strRef>
              <c:f>Sheet1!$B$1:$D$1</c:f>
              <c:strCache>
                <c:ptCount val="3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6</c:v>
                </c:pt>
                <c:pt idx="1">
                  <c:v>8</c:v>
                </c:pt>
                <c:pt idx="2">
                  <c:v>2</c:v>
                </c:pt>
              </c:numCache>
            </c:numRef>
          </c:val>
        </c:ser>
        <c:dLbls>
          <c:showPercent val="1"/>
        </c:dLbls>
        <c:firstSliceAng val="0"/>
      </c:pieChart>
      <c:spPr>
        <a:noFill/>
        <a:ln w="25388">
          <a:noFill/>
        </a:ln>
      </c:spPr>
    </c:plotArea>
    <c:legend>
      <c:legendPos val="r"/>
      <c:layout>
        <c:manualLayout>
          <c:xMode val="edge"/>
          <c:yMode val="edge"/>
          <c:x val="0.53146853146853168"/>
          <c:y val="0.18181818181818352"/>
          <c:w val="0.36713286713287191"/>
          <c:h val="0.78787878787878785"/>
        </c:manualLayout>
      </c:layout>
      <c:spPr>
        <a:noFill/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sz="1079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spPr>
    <a:gradFill rotWithShape="0">
      <a:gsLst>
        <a:gs pos="0">
          <a:srgbClr val="CCFFFF">
            <a:gamma/>
            <a:tint val="3922"/>
            <a:invGamma/>
          </a:srgbClr>
        </a:gs>
        <a:gs pos="100000">
          <a:srgbClr val="CCFFFF"/>
        </a:gs>
      </a:gsLst>
      <a:lin ang="0" scaled="1"/>
    </a:gradFill>
    <a:ln w="38100" cap="flat" cmpd="sng" algn="ctr">
      <a:solidFill>
        <a:srgbClr val="FF00FF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5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576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Ранено</a:t>
            </a:r>
          </a:p>
        </c:rich>
      </c:tx>
      <c:layout>
        <c:manualLayout>
          <c:xMode val="edge"/>
          <c:yMode val="edge"/>
          <c:x val="0.68265682656826565"/>
          <c:y val="0"/>
        </c:manualLayout>
      </c:layout>
      <c:spPr>
        <a:noFill/>
        <a:ln w="25412">
          <a:noFill/>
        </a:ln>
      </c:spPr>
    </c:title>
    <c:plotArea>
      <c:layout>
        <c:manualLayout>
          <c:layoutTarget val="inner"/>
          <c:xMode val="edge"/>
          <c:yMode val="edge"/>
          <c:x val="7.0110701107011675E-2"/>
          <c:y val="2.9629629629629835E-2"/>
          <c:w val="0.46863468634686584"/>
          <c:h val="0.94074074074074077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06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706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008000"/>
              </a:solidFill>
              <a:ln w="12706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1"/>
              <c:layout>
                <c:manualLayout>
                  <c:x val="-1.1207503044320739E-2"/>
                  <c:y val="-0.21044864413394557"/>
                </c:manualLayout>
              </c:layout>
              <c:dLblPos val="bestFit"/>
              <c:showPercent val="1"/>
            </c:dLbl>
            <c:dLbl>
              <c:idx val="2"/>
              <c:layout>
                <c:manualLayout>
                  <c:x val="0.12915129151291521"/>
                  <c:y val="7.407407407407407E-2"/>
                </c:manualLayout>
              </c:layout>
              <c:dLblPos val="bestFit"/>
              <c:showPercent val="1"/>
            </c:dLbl>
            <c:numFmt formatCode="0%" sourceLinked="0"/>
            <c:spPr>
              <a:noFill/>
              <a:ln w="25412">
                <a:noFill/>
              </a:ln>
            </c:spPr>
            <c:txPr>
              <a:bodyPr/>
              <a:lstStyle/>
              <a:p>
                <a:pPr>
                  <a:defRPr sz="1576" b="1" i="0" u="none" strike="noStrike" baseline="0">
                    <a:solidFill>
                      <a:srgbClr val="FFFFFF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ctr"/>
            <c:showPercent val="1"/>
            <c:showLeaderLines val="1"/>
          </c:dLbls>
          <c:cat>
            <c:strRef>
              <c:f>Sheet1!$B$1:$D$1</c:f>
              <c:strCache>
                <c:ptCount val="3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8</c:v>
                </c:pt>
                <c:pt idx="1">
                  <c:v>8</c:v>
                </c:pt>
                <c:pt idx="2">
                  <c:v>2</c:v>
                </c:pt>
              </c:numCache>
            </c:numRef>
          </c:val>
        </c:ser>
        <c:dLbls>
          <c:showPercent val="1"/>
        </c:dLbls>
        <c:firstSliceAng val="0"/>
      </c:pieChart>
      <c:spPr>
        <a:noFill/>
        <a:ln w="25412">
          <a:noFill/>
        </a:ln>
      </c:spPr>
    </c:plotArea>
    <c:plotVisOnly val="1"/>
    <c:dispBlanksAs val="zero"/>
  </c:chart>
  <c:spPr>
    <a:gradFill rotWithShape="0">
      <a:gsLst>
        <a:gs pos="0">
          <a:srgbClr val="CCFFFF"/>
        </a:gs>
        <a:gs pos="100000">
          <a:srgbClr val="CCFFFF">
            <a:gamma/>
            <a:tint val="0"/>
            <a:invGamma/>
          </a:srgbClr>
        </a:gs>
      </a:gsLst>
      <a:lin ang="0" scaled="1"/>
    </a:gradFill>
    <a:ln w="38100" cap="flat" cmpd="sng" algn="ctr">
      <a:solidFill>
        <a:srgbClr val="FF00FF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3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ДТП</a:t>
            </a:r>
          </a:p>
        </c:rich>
      </c:tx>
      <c:layout>
        <c:manualLayout>
          <c:xMode val="edge"/>
          <c:yMode val="edge"/>
          <c:x val="0.86234817813765186"/>
          <c:y val="6.7114093959732635E-3"/>
        </c:manualLayout>
      </c:layout>
      <c:spPr>
        <a:noFill/>
        <a:ln w="25472">
          <a:noFill/>
        </a:ln>
      </c:spPr>
    </c:title>
    <c:plotArea>
      <c:layout>
        <c:manualLayout>
          <c:layoutTarget val="inner"/>
          <c:xMode val="edge"/>
          <c:yMode val="edge"/>
          <c:x val="0"/>
          <c:y val="8.0536912751678888E-2"/>
          <c:w val="0.48987854251012147"/>
          <c:h val="0.8120805369127515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CC00"/>
            </a:solidFill>
            <a:ln w="12736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00CCFF"/>
              </a:solidFill>
              <a:ln w="12736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72">
                <a:noFill/>
              </a:ln>
            </c:spPr>
            <c:txPr>
              <a:bodyPr/>
              <a:lstStyle/>
              <a:p>
                <a:pPr>
                  <a:defRPr sz="1203" b="1" i="0" u="none" strike="noStrike" baseline="0">
                    <a:solidFill>
                      <a:srgbClr val="FFFFFF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ctr"/>
            <c:showPercent val="1"/>
            <c:showLeaderLines val="1"/>
          </c:dLbls>
          <c:cat>
            <c:strRef>
              <c:f>Sheet1!$B$1:$D$1</c:f>
              <c:strCache>
                <c:ptCount val="2"/>
                <c:pt idx="0">
                  <c:v>до 7 лет</c:v>
                </c:pt>
                <c:pt idx="1">
                  <c:v>от 7 до 16 лет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2"/>
                <c:pt idx="0">
                  <c:v>4</c:v>
                </c:pt>
                <c:pt idx="1">
                  <c:v>13</c:v>
                </c:pt>
              </c:numCache>
            </c:numRef>
          </c:val>
        </c:ser>
        <c:dLbls>
          <c:showPercent val="1"/>
        </c:dLbls>
        <c:firstSliceAng val="0"/>
      </c:pieChart>
      <c:spPr>
        <a:noFill/>
        <a:ln w="25472">
          <a:noFill/>
        </a:ln>
      </c:spPr>
    </c:plotArea>
    <c:legend>
      <c:legendPos val="r"/>
      <c:layout>
        <c:manualLayout>
          <c:xMode val="edge"/>
          <c:yMode val="edge"/>
          <c:x val="0.50607287449392713"/>
          <c:y val="0.29530201342282192"/>
          <c:w val="0.43319838056680182"/>
          <c:h val="0.60402684563758868"/>
        </c:manualLayout>
      </c:layout>
      <c:spPr>
        <a:noFill/>
        <a:ln w="3184">
          <a:solidFill>
            <a:srgbClr val="000000"/>
          </a:solidFill>
          <a:prstDash val="solid"/>
        </a:ln>
      </c:spPr>
      <c:txPr>
        <a:bodyPr/>
        <a:lstStyle/>
        <a:p>
          <a:pPr>
            <a:defRPr sz="898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spPr>
    <a:gradFill rotWithShape="0">
      <a:gsLst>
        <a:gs pos="0">
          <a:srgbClr val="CCFFFF">
            <a:gamma/>
            <a:tint val="3922"/>
            <a:invGamma/>
          </a:srgbClr>
        </a:gs>
        <a:gs pos="100000">
          <a:srgbClr val="CCFFFF"/>
        </a:gs>
      </a:gsLst>
      <a:lin ang="0" scaled="1"/>
    </a:gradFill>
    <a:ln w="38100" cap="flat" cmpd="sng" algn="ctr">
      <a:solidFill>
        <a:srgbClr val="FF00FF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80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196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ДТП</a:t>
            </a:r>
          </a:p>
        </c:rich>
      </c:tx>
      <c:layout>
        <c:manualLayout>
          <c:xMode val="edge"/>
          <c:yMode val="edge"/>
          <c:x val="0.86742424242424265"/>
          <c:y val="6.7567567567567571E-3"/>
        </c:manualLayout>
      </c:layout>
      <c:spPr>
        <a:noFill/>
        <a:ln w="25325">
          <a:noFill/>
        </a:ln>
      </c:spPr>
    </c:title>
    <c:plotArea>
      <c:layout>
        <c:manualLayout>
          <c:layoutTarget val="inner"/>
          <c:xMode val="edge"/>
          <c:yMode val="edge"/>
          <c:x val="0"/>
          <c:y val="2.7027027027027313E-2"/>
          <c:w val="0.51515151515151514"/>
          <c:h val="0.91891891891891897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662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662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008000"/>
              </a:solidFill>
              <a:ln w="12662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FF6600"/>
              </a:solidFill>
              <a:ln w="12662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25">
                <a:noFill/>
              </a:ln>
            </c:spPr>
            <c:txPr>
              <a:bodyPr/>
              <a:lstStyle/>
              <a:p>
                <a:pPr>
                  <a:defRPr sz="1196" b="1" i="0" u="none" strike="noStrike" baseline="0">
                    <a:solidFill>
                      <a:srgbClr val="FFFFFF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ctr"/>
            <c:showPercent val="1"/>
            <c:showLeaderLines val="1"/>
          </c:dLbls>
          <c:cat>
            <c:strRef>
              <c:f>Sheet1!$B$1:$E$1</c:f>
              <c:strCache>
                <c:ptCount val="4"/>
                <c:pt idx="0">
                  <c:v>до 7 лет</c:v>
                </c:pt>
                <c:pt idx="1">
                  <c:v>от 7 до 10 лет</c:v>
                </c:pt>
                <c:pt idx="2">
                  <c:v>от 10 до 14 лет</c:v>
                </c:pt>
                <c:pt idx="3">
                  <c:v>от 14 до 16 лет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4</c:v>
                </c:pt>
                <c:pt idx="1">
                  <c:v>5</c:v>
                </c:pt>
                <c:pt idx="2">
                  <c:v>6</c:v>
                </c:pt>
                <c:pt idx="3">
                  <c:v>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62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62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62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62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25">
                <a:noFill/>
              </a:ln>
            </c:spPr>
            <c:txPr>
              <a:bodyPr/>
              <a:lstStyle/>
              <a:p>
                <a:pPr>
                  <a:defRPr sz="798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Sheet1!$B$1:$E$1</c:f>
              <c:strCache>
                <c:ptCount val="4"/>
                <c:pt idx="0">
                  <c:v>до 7 лет</c:v>
                </c:pt>
                <c:pt idx="1">
                  <c:v>от 7 до 10 лет</c:v>
                </c:pt>
                <c:pt idx="2">
                  <c:v>от 10 до 14 лет</c:v>
                </c:pt>
                <c:pt idx="3">
                  <c:v>от 14 до 16 лет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dLbls>
          <c:showPercent val="1"/>
        </c:dLbls>
        <c:firstSliceAng val="0"/>
      </c:pieChart>
      <c:spPr>
        <a:noFill/>
        <a:ln w="25325">
          <a:noFill/>
        </a:ln>
      </c:spPr>
    </c:plotArea>
    <c:legend>
      <c:legendPos val="r"/>
      <c:layout>
        <c:manualLayout>
          <c:xMode val="edge"/>
          <c:yMode val="edge"/>
          <c:x val="0.53409090909090906"/>
          <c:y val="0.31081081081081552"/>
          <c:w val="0.40530303030303028"/>
          <c:h val="0.60810810810811289"/>
        </c:manualLayout>
      </c:layout>
      <c:spPr>
        <a:noFill/>
        <a:ln w="3166">
          <a:solidFill>
            <a:srgbClr val="000000"/>
          </a:solidFill>
          <a:prstDash val="solid"/>
        </a:ln>
      </c:spPr>
      <c:txPr>
        <a:bodyPr/>
        <a:lstStyle/>
        <a:p>
          <a:pPr>
            <a:defRPr sz="892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spPr>
    <a:gradFill rotWithShape="0">
      <a:gsLst>
        <a:gs pos="0">
          <a:srgbClr val="CCFFFF">
            <a:gamma/>
            <a:tint val="3922"/>
            <a:invGamma/>
          </a:srgbClr>
        </a:gs>
        <a:gs pos="100000">
          <a:srgbClr val="CCFFFF"/>
        </a:gs>
      </a:gsLst>
      <a:lin ang="0" scaled="1"/>
    </a:gradFill>
    <a:ln w="38100" cap="flat" cmpd="sng" algn="ctr">
      <a:solidFill>
        <a:srgbClr val="FF00FF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79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29"/>
      <c:depthPercent val="11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2.8571428571428591E-2"/>
          <c:y val="2.5000000000000001E-2"/>
          <c:w val="0.85238095238095235"/>
          <c:h val="0.81875000000000064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Ясно</c:v>
                </c:pt>
              </c:strCache>
            </c:strRef>
          </c:tx>
          <c:spPr>
            <a:solidFill>
              <a:srgbClr val="FFFF00"/>
            </a:solidFill>
            <a:ln w="12705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-1.0813812165258752E-2"/>
                  <c:y val="-3.3176255567525056E-2"/>
                </c:manualLayout>
              </c:layout>
              <c:showVal val="1"/>
            </c:dLbl>
            <c:dLbl>
              <c:idx val="1"/>
              <c:layout>
                <c:manualLayout>
                  <c:x val="-4.6756460333195124E-3"/>
                  <c:y val="2.3384376051386732E-3"/>
                </c:manualLayout>
              </c:layout>
              <c:showVal val="1"/>
            </c:dLbl>
            <c:dLbl>
              <c:idx val="2"/>
              <c:layout>
                <c:manualLayout>
                  <c:x val="2.2097440733540041E-2"/>
                  <c:y val="-2.6926255567525016E-2"/>
                </c:manualLayout>
              </c:layout>
              <c:showVal val="1"/>
            </c:dLbl>
            <c:numFmt formatCode="@" sourceLinked="0"/>
            <c:spPr>
              <a:noFill/>
              <a:ln w="25410">
                <a:noFill/>
              </a:ln>
            </c:spPr>
            <c:txPr>
              <a:bodyPr/>
              <a:lstStyle/>
              <a:p>
                <a:pPr>
                  <a:defRPr sz="1501" b="1" i="1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8</c:v>
                </c:pt>
                <c:pt idx="1">
                  <c:v>0</c:v>
                </c:pt>
                <c:pt idx="2">
                  <c:v>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Пасмурно</c:v>
                </c:pt>
              </c:strCache>
            </c:strRef>
          </c:tx>
          <c:spPr>
            <a:solidFill>
              <a:srgbClr val="993366"/>
            </a:solidFill>
            <a:ln w="12705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-5.8230780465657068E-3"/>
                  <c:y val="-1.9029032153517023E-2"/>
                </c:manualLayout>
              </c:layout>
              <c:showVal val="1"/>
            </c:dLbl>
            <c:dLbl>
              <c:idx val="1"/>
              <c:layout>
                <c:manualLayout>
                  <c:x val="-1.2722135019282606E-3"/>
                  <c:y val="-9.617349379739874E-3"/>
                </c:manualLayout>
              </c:layout>
              <c:showVal val="1"/>
            </c:dLbl>
            <c:dLbl>
              <c:idx val="2"/>
              <c:layout>
                <c:manualLayout>
                  <c:x val="1.9151666915725184E-2"/>
                  <c:y val="-1.175000462995838E-2"/>
                </c:manualLayout>
              </c:layout>
              <c:showVal val="1"/>
            </c:dLbl>
            <c:spPr>
              <a:noFill/>
              <a:ln w="25410">
                <a:noFill/>
              </a:ln>
            </c:spPr>
            <c:txPr>
              <a:bodyPr/>
              <a:lstStyle/>
              <a:p>
                <a:pPr>
                  <a:defRPr sz="1376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7</c:v>
                </c:pt>
                <c:pt idx="1">
                  <c:v>0</c:v>
                </c:pt>
                <c:pt idx="2">
                  <c:v>8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Дождь</c:v>
                </c:pt>
              </c:strCache>
            </c:strRef>
          </c:tx>
          <c:spPr>
            <a:solidFill>
              <a:srgbClr val="000080"/>
            </a:solidFill>
            <a:ln w="12705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-1.9219233912098128E-2"/>
                  <c:y val="-2.2117349379740091E-2"/>
                </c:manualLayout>
              </c:layout>
              <c:showVal val="1"/>
            </c:dLbl>
            <c:dLbl>
              <c:idx val="1"/>
              <c:layout>
                <c:manualLayout>
                  <c:x val="-3.5572582563496093E-3"/>
                  <c:y val="-2.2117349379740091E-2"/>
                </c:manualLayout>
              </c:layout>
              <c:showVal val="1"/>
            </c:dLbl>
            <c:dLbl>
              <c:idx val="2"/>
              <c:layout>
                <c:manualLayout>
                  <c:x val="2.5809078755894637E-3"/>
                  <c:y val="-9.617349379739874E-3"/>
                </c:manualLayout>
              </c:layout>
              <c:showVal val="1"/>
            </c:dLbl>
            <c:spPr>
              <a:noFill/>
              <a:ln w="25410">
                <a:noFill/>
              </a:ln>
            </c:spPr>
            <c:txPr>
              <a:bodyPr/>
              <a:lstStyle/>
              <a:p>
                <a:pPr>
                  <a:defRPr sz="1376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1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Снегопад</c:v>
                </c:pt>
              </c:strCache>
            </c:strRef>
          </c:tx>
          <c:spPr>
            <a:solidFill>
              <a:srgbClr val="FFFFFF"/>
            </a:solidFill>
            <a:ln w="12705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-1.0393003684112745E-2"/>
                  <c:y val="3.9122954715921435E-3"/>
                </c:manualLayout>
              </c:layout>
              <c:showVal val="1"/>
            </c:dLbl>
            <c:dLbl>
              <c:idx val="1"/>
              <c:layout>
                <c:manualLayout>
                  <c:x val="-2.667699836167698E-3"/>
                  <c:y val="-1.5867349379739961E-2"/>
                </c:manualLayout>
              </c:layout>
              <c:showVal val="1"/>
            </c:dLbl>
            <c:dLbl>
              <c:idx val="2"/>
              <c:layout>
                <c:manualLayout>
                  <c:x val="1.2994275819581121E-2"/>
                  <c:y val="1.6412295471592099E-2"/>
                </c:manualLayout>
              </c:layout>
              <c:showVal val="1"/>
            </c:dLbl>
            <c:spPr>
              <a:noFill/>
              <a:ln w="25410">
                <a:noFill/>
              </a:ln>
            </c:spPr>
            <c:txPr>
              <a:bodyPr/>
              <a:lstStyle/>
              <a:p>
                <a:pPr>
                  <a:defRPr sz="1376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Sheet1!$B$5:$D$5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Туман</c:v>
                </c:pt>
              </c:strCache>
            </c:strRef>
          </c:tx>
          <c:spPr>
            <a:solidFill>
              <a:srgbClr val="00FFFF"/>
            </a:solidFill>
            <a:ln w="12705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-7.9161436766293433E-3"/>
                  <c:y val="1.5382650620260261E-2"/>
                </c:manualLayout>
              </c:layout>
              <c:showVal val="1"/>
            </c:dLbl>
            <c:dLbl>
              <c:idx val="1"/>
              <c:layout>
                <c:manualLayout>
                  <c:x val="6.1585303918176484E-3"/>
                  <c:y val="-2.2117349379740091E-2"/>
                </c:manualLayout>
              </c:layout>
              <c:showVal val="1"/>
            </c:dLbl>
            <c:dLbl>
              <c:idx val="2"/>
              <c:layout>
                <c:manualLayout>
                  <c:x val="1.0709231065159719E-2"/>
                  <c:y val="2.78826506202604E-2"/>
                </c:manualLayout>
              </c:layout>
              <c:showVal val="1"/>
            </c:dLbl>
            <c:spPr>
              <a:noFill/>
              <a:ln w="25410">
                <a:noFill/>
              </a:ln>
            </c:spPr>
            <c:txPr>
              <a:bodyPr/>
              <a:lstStyle/>
              <a:p>
                <a:pPr>
                  <a:defRPr sz="1376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Sheet1!$B$6:$D$6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Val val="1"/>
        </c:dLbls>
        <c:gapWidth val="190"/>
        <c:gapDepth val="0"/>
        <c:shape val="box"/>
        <c:axId val="136119040"/>
        <c:axId val="136120576"/>
        <c:axId val="0"/>
      </c:bar3DChart>
      <c:catAx>
        <c:axId val="136119040"/>
        <c:scaling>
          <c:orientation val="minMax"/>
        </c:scaling>
        <c:axPos val="b"/>
        <c:numFmt formatCode="General" sourceLinked="1"/>
        <c:tickLblPos val="low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6120576"/>
        <c:crosses val="autoZero"/>
        <c:auto val="1"/>
        <c:lblAlgn val="ctr"/>
        <c:lblOffset val="100"/>
        <c:tickLblSkip val="1"/>
        <c:tickMarkSkip val="1"/>
      </c:catAx>
      <c:valAx>
        <c:axId val="136120576"/>
        <c:scaling>
          <c:orientation val="minMax"/>
          <c:max val="10"/>
        </c:scaling>
        <c:axPos val="l"/>
        <c:majorGridlines>
          <c:spPr>
            <a:ln w="3176">
              <a:solidFill>
                <a:srgbClr val="000000"/>
              </a:solidFill>
              <a:prstDash val="sysDash"/>
            </a:ln>
          </c:spPr>
        </c:majorGridlines>
        <c:numFmt formatCode="General" sourceLinked="0"/>
        <c:tickLblPos val="nextTo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6119040"/>
        <c:crosses val="autoZero"/>
        <c:crossBetween val="between"/>
        <c:majorUnit val="1"/>
        <c:minorUnit val="0.5"/>
      </c:valAx>
      <c:spPr>
        <a:noFill/>
        <a:ln w="25410">
          <a:noFill/>
        </a:ln>
      </c:spPr>
    </c:plotArea>
    <c:legend>
      <c:legendPos val="r"/>
      <c:layout>
        <c:manualLayout>
          <c:xMode val="edge"/>
          <c:yMode val="edge"/>
          <c:x val="0.82857142857142863"/>
          <c:y val="0.2"/>
          <c:w val="0.17142857142857137"/>
          <c:h val="0.66250000000000064"/>
        </c:manualLayout>
      </c:layout>
      <c:spPr>
        <a:noFill/>
        <a:ln w="3176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gradFill rotWithShape="0">
      <a:gsLst>
        <a:gs pos="0">
          <a:srgbClr val="CCFFFF">
            <a:gamma/>
            <a:tint val="0"/>
            <a:invGamma/>
          </a:srgbClr>
        </a:gs>
        <a:gs pos="100000">
          <a:srgbClr val="CCFFFF"/>
        </a:gs>
      </a:gsLst>
      <a:lin ang="0" scaled="1"/>
    </a:gradFill>
    <a:ln w="38100" cap="flat" cmpd="sng" algn="ctr">
      <a:solidFill>
        <a:srgbClr val="FF00FF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002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ДТП</a:t>
            </a:r>
          </a:p>
        </c:rich>
      </c:tx>
      <c:layout>
        <c:manualLayout>
          <c:xMode val="edge"/>
          <c:yMode val="edge"/>
          <c:x val="0.85789473684211082"/>
          <c:y val="7.4074074074074094E-3"/>
        </c:manualLayout>
      </c:layout>
      <c:spPr>
        <a:noFill/>
        <a:ln w="25442">
          <a:noFill/>
        </a:ln>
      </c:spPr>
    </c:title>
    <c:plotArea>
      <c:layout>
        <c:manualLayout>
          <c:layoutTarget val="inner"/>
          <c:xMode val="edge"/>
          <c:yMode val="edge"/>
          <c:x val="0"/>
          <c:y val="0.25185185185185188"/>
          <c:w val="0.33157894736842586"/>
          <c:h val="0.46666666666666906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CC00"/>
            </a:solidFill>
            <a:ln w="12721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00CCFF"/>
              </a:solidFill>
              <a:ln w="12721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1"/>
              <c:layout>
                <c:manualLayout>
                  <c:x val="2.1052631578947382E-2"/>
                  <c:y val="-4.7122570807509583E-2"/>
                </c:manualLayout>
              </c:layout>
              <c:dLblPos val="bestFit"/>
              <c:showPercent val="1"/>
            </c:dLbl>
            <c:numFmt formatCode="0%" sourceLinked="0"/>
            <c:spPr>
              <a:noFill/>
              <a:ln w="25442">
                <a:noFill/>
              </a:ln>
            </c:spPr>
            <c:txPr>
              <a:bodyPr/>
              <a:lstStyle/>
              <a:p>
                <a:pPr>
                  <a:defRPr sz="1002" b="1" i="0" u="none" strike="noStrike" baseline="0">
                    <a:solidFill>
                      <a:srgbClr val="FFFFFF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ctr"/>
            <c:showPercent val="1"/>
            <c:showLeaderLines val="1"/>
          </c:dLbls>
          <c:cat>
            <c:strRef>
              <c:f>Sheet1!$B$1:$D$1</c:f>
              <c:strCache>
                <c:ptCount val="2"/>
                <c:pt idx="0">
                  <c:v>с выявленными недостатками УДС</c:v>
                </c:pt>
                <c:pt idx="1">
                  <c:v>без недостатков УДС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2"/>
                <c:pt idx="0">
                  <c:v>6</c:v>
                </c:pt>
                <c:pt idx="1">
                  <c:v>10</c:v>
                </c:pt>
              </c:numCache>
            </c:numRef>
          </c:val>
        </c:ser>
        <c:dLbls>
          <c:showPercent val="1"/>
        </c:dLbls>
        <c:firstSliceAng val="0"/>
      </c:pieChart>
      <c:spPr>
        <a:noFill/>
        <a:ln w="25442">
          <a:noFill/>
        </a:ln>
      </c:spPr>
    </c:plotArea>
    <c:legend>
      <c:legendPos val="r"/>
      <c:layout>
        <c:manualLayout>
          <c:xMode val="edge"/>
          <c:yMode val="edge"/>
          <c:x val="0.35789473684210532"/>
          <c:y val="0.22222222222222221"/>
          <c:w val="0.61578947368421899"/>
          <c:h val="0.71111111111111114"/>
        </c:manualLayout>
      </c:layout>
      <c:spPr>
        <a:noFill/>
        <a:ln w="3180">
          <a:solidFill>
            <a:srgbClr val="000000"/>
          </a:solidFill>
          <a:prstDash val="solid"/>
        </a:ln>
      </c:spPr>
      <c:txPr>
        <a:bodyPr/>
        <a:lstStyle/>
        <a:p>
          <a:pPr>
            <a:defRPr sz="896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spPr>
    <a:gradFill rotWithShape="0">
      <a:gsLst>
        <a:gs pos="0">
          <a:srgbClr val="CCFFFF">
            <a:gamma/>
            <a:tint val="3922"/>
            <a:invGamma/>
          </a:srgbClr>
        </a:gs>
        <a:gs pos="100000">
          <a:srgbClr val="CCFFFF"/>
        </a:gs>
      </a:gsLst>
      <a:lin ang="0" scaled="1"/>
    </a:gradFill>
    <a:ln w="38100" cap="flat" cmpd="sng" algn="ctr">
      <a:solidFill>
        <a:srgbClr val="FF00FF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55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17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ранено   </a:t>
            </a:r>
          </a:p>
        </c:rich>
      </c:tx>
      <c:layout>
        <c:manualLayout>
          <c:xMode val="edge"/>
          <c:yMode val="edge"/>
          <c:x val="0.7454545454545457"/>
          <c:y val="6.9930069930070494E-3"/>
        </c:manualLayout>
      </c:layout>
      <c:spPr>
        <a:noFill/>
        <a:ln w="25466">
          <a:noFill/>
        </a:ln>
      </c:spPr>
    </c:title>
    <c:plotArea>
      <c:layout>
        <c:manualLayout>
          <c:layoutTarget val="inner"/>
          <c:xMode val="edge"/>
          <c:yMode val="edge"/>
          <c:x val="0"/>
          <c:y val="0.17482517482517484"/>
          <c:w val="0.4136363636363638"/>
          <c:h val="0.63636363636364113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CC00"/>
            </a:solidFill>
            <a:ln w="12733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00CCFF"/>
              </a:solidFill>
              <a:ln w="12733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66">
                <a:noFill/>
              </a:ln>
            </c:spPr>
            <c:txPr>
              <a:bodyPr/>
              <a:lstStyle/>
              <a:p>
                <a:pPr>
                  <a:defRPr sz="1153" b="1" i="0" u="none" strike="noStrike" baseline="0">
                    <a:solidFill>
                      <a:srgbClr val="FFFFFF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ctr"/>
            <c:showPercent val="1"/>
            <c:showLeaderLines val="1"/>
          </c:dLbls>
          <c:cat>
            <c:strRef>
              <c:f>Sheet1!$B$1:$D$1</c:f>
              <c:strCache>
                <c:ptCount val="2"/>
                <c:pt idx="0">
                  <c:v>с выявленными недостатками УДС</c:v>
                </c:pt>
                <c:pt idx="1">
                  <c:v>без недостатков УДС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2"/>
                <c:pt idx="0">
                  <c:v>7</c:v>
                </c:pt>
                <c:pt idx="1">
                  <c:v>11</c:v>
                </c:pt>
              </c:numCache>
            </c:numRef>
          </c:val>
        </c:ser>
        <c:dLbls>
          <c:showPercent val="1"/>
        </c:dLbls>
        <c:firstSliceAng val="0"/>
      </c:pieChart>
      <c:spPr>
        <a:noFill/>
        <a:ln w="25466">
          <a:noFill/>
        </a:ln>
      </c:spPr>
    </c:plotArea>
    <c:legend>
      <c:legendPos val="r"/>
      <c:layout>
        <c:manualLayout>
          <c:xMode val="edge"/>
          <c:yMode val="edge"/>
          <c:x val="0.44545454545454582"/>
          <c:y val="0.29370629370629381"/>
          <c:w val="0.52727272727272656"/>
          <c:h val="0.71328671328671334"/>
        </c:manualLayout>
      </c:layout>
      <c:spPr>
        <a:noFill/>
        <a:ln w="3183">
          <a:solidFill>
            <a:srgbClr val="000000"/>
          </a:solidFill>
          <a:prstDash val="solid"/>
        </a:ln>
      </c:spPr>
      <c:txPr>
        <a:bodyPr/>
        <a:lstStyle/>
        <a:p>
          <a:pPr>
            <a:defRPr sz="897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spPr>
    <a:gradFill rotWithShape="0">
      <a:gsLst>
        <a:gs pos="0">
          <a:srgbClr val="CCFFFF">
            <a:gamma/>
            <a:tint val="3922"/>
            <a:invGamma/>
          </a:srgbClr>
        </a:gs>
        <a:gs pos="100000">
          <a:srgbClr val="CCFFFF"/>
        </a:gs>
      </a:gsLst>
      <a:lin ang="0" scaled="1"/>
    </a:gradFill>
    <a:ln w="38100" cap="flat" cmpd="sng" algn="ctr">
      <a:solidFill>
        <a:srgbClr val="FF00FF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80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69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ДТП</a:t>
            </a:r>
          </a:p>
        </c:rich>
      </c:tx>
      <c:layout>
        <c:manualLayout>
          <c:xMode val="edge"/>
          <c:yMode val="edge"/>
          <c:x val="0.85534591194969034"/>
          <c:y val="0"/>
        </c:manualLayout>
      </c:layout>
      <c:spPr>
        <a:noFill/>
        <a:ln w="25374">
          <a:noFill/>
        </a:ln>
      </c:spPr>
    </c:title>
    <c:plotArea>
      <c:layout>
        <c:manualLayout>
          <c:layoutTarget val="inner"/>
          <c:xMode val="edge"/>
          <c:yMode val="edge"/>
          <c:x val="7.8616352201257858E-2"/>
          <c:y val="2.5806451612903236E-2"/>
          <c:w val="0.45911949685534592"/>
          <c:h val="0.94193548387096759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687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687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0.17790168717250077"/>
                  <c:y val="7.7043273860102124E-2"/>
                </c:manualLayout>
              </c:layout>
              <c:dLblPos val="bestFit"/>
              <c:showPercent val="1"/>
            </c:dLbl>
            <c:dLbl>
              <c:idx val="2"/>
              <c:layout>
                <c:manualLayout>
                  <c:xMode val="edge"/>
                  <c:yMode val="edge"/>
                  <c:x val="0.1918238993710692"/>
                  <c:y val="0.40645161290322585"/>
                </c:manualLayout>
              </c:layout>
              <c:dLblPos val="bestFit"/>
              <c:showPercent val="1"/>
            </c:dLbl>
            <c:numFmt formatCode="0%" sourceLinked="0"/>
            <c:spPr>
              <a:noFill/>
              <a:ln w="25374">
                <a:noFill/>
              </a:ln>
            </c:spPr>
            <c:txPr>
              <a:bodyPr/>
              <a:lstStyle/>
              <a:p>
                <a:pPr>
                  <a:defRPr sz="1698" b="1" i="0" u="none" strike="noStrike" baseline="0">
                    <a:solidFill>
                      <a:srgbClr val="FFFFFF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ctr"/>
            <c:showPercent val="1"/>
            <c:showLeaderLines val="1"/>
          </c:dLbls>
          <c:cat>
            <c:strRef>
              <c:f>Sheet1!$B$1:$D$1</c:f>
              <c:strCache>
                <c:ptCount val="2"/>
                <c:pt idx="0">
                  <c:v>региональная</c:v>
                </c:pt>
                <c:pt idx="1">
                  <c:v>местная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2"/>
                <c:pt idx="0">
                  <c:v>6</c:v>
                </c:pt>
                <c:pt idx="1">
                  <c:v>10</c:v>
                </c:pt>
              </c:numCache>
            </c:numRef>
          </c:val>
        </c:ser>
        <c:dLbls>
          <c:showPercent val="1"/>
        </c:dLbls>
        <c:firstSliceAng val="0"/>
      </c:pieChart>
      <c:spPr>
        <a:noFill/>
        <a:ln w="25374">
          <a:noFill/>
        </a:ln>
      </c:spPr>
    </c:plotArea>
    <c:legend>
      <c:legendPos val="r"/>
      <c:layout>
        <c:manualLayout>
          <c:xMode val="edge"/>
          <c:yMode val="edge"/>
          <c:x val="0.55660377358490565"/>
          <c:y val="0.22580645161290341"/>
          <c:w val="0.37735849056603782"/>
          <c:h val="0.67096774193548392"/>
        </c:manualLayout>
      </c:layout>
      <c:spPr>
        <a:noFill/>
        <a:ln w="3172">
          <a:solidFill>
            <a:srgbClr val="000000"/>
          </a:solidFill>
          <a:prstDash val="solid"/>
        </a:ln>
      </c:spPr>
      <c:txPr>
        <a:bodyPr/>
        <a:lstStyle/>
        <a:p>
          <a:pPr>
            <a:defRPr sz="1079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spPr>
    <a:gradFill rotWithShape="0">
      <a:gsLst>
        <a:gs pos="0">
          <a:srgbClr val="CCFFFF">
            <a:gamma/>
            <a:tint val="3922"/>
            <a:invGamma/>
          </a:srgbClr>
        </a:gs>
        <a:gs pos="100000">
          <a:srgbClr val="CCFFFF"/>
        </a:gs>
      </a:gsLst>
      <a:lin ang="0" scaled="1"/>
    </a:gradFill>
    <a:ln w="38100" cap="flat" cmpd="sng" algn="ctr">
      <a:solidFill>
        <a:srgbClr val="FF00FF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79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0.47825</cdr:x>
      <cdr:y>0.49475</cdr:y>
    </cdr:from>
    <cdr:to>
      <cdr:x>0.49725</cdr:x>
      <cdr:y>0.6095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202607" y="697449"/>
          <a:ext cx="47778" cy="16176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0.506</cdr:x>
      <cdr:y>0.516</cdr:y>
    </cdr:from>
    <cdr:to>
      <cdr:x>0.5095</cdr:x>
      <cdr:y>0.5955</cdr:y>
    </cdr:to>
    <cdr:sp macro="" textlink="">
      <cdr:nvSpPr>
        <cdr:cNvPr id="102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824315" y="865022"/>
          <a:ext cx="19536" cy="13327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  <cdr:relSizeAnchor xmlns:cdr="http://schemas.openxmlformats.org/drawingml/2006/chartDrawing">
    <cdr:from>
      <cdr:x>0.50225</cdr:x>
      <cdr:y>0.4925</cdr:y>
    </cdr:from>
    <cdr:to>
      <cdr:x>0.50575</cdr:x>
      <cdr:y>0.57775</cdr:y>
    </cdr:to>
    <cdr:sp macro="" textlink="">
      <cdr:nvSpPr>
        <cdr:cNvPr id="1027" name="Text Box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803384" y="825627"/>
          <a:ext cx="19535" cy="14291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800" b="1" i="0" strike="noStrike">
              <a:solidFill>
                <a:srgbClr val="000000"/>
              </a:solidFill>
              <a:latin typeface="Arial Cyr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11</Pages>
  <Words>2128</Words>
  <Characters>12134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Уланова</dc:creator>
  <cp:lastModifiedBy>Уланова</cp:lastModifiedBy>
  <cp:revision>2</cp:revision>
  <cp:lastPrinted>2020-01-20T11:20:00Z</cp:lastPrinted>
  <dcterms:created xsi:type="dcterms:W3CDTF">2020-01-08T05:49:00Z</dcterms:created>
  <dcterms:modified xsi:type="dcterms:W3CDTF">2020-01-20T11:21:00Z</dcterms:modified>
</cp:coreProperties>
</file>